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FC90641" w14:textId="77777777" w:rsidR="007A08D6" w:rsidRDefault="00FD3FB1" w:rsidP="00FD3FB1">
      <w:pPr>
        <w:jc w:val="center"/>
        <w:rPr>
          <w:b/>
          <w:sz w:val="44"/>
          <w:szCs w:val="44"/>
          <w:u w:val="single"/>
        </w:rPr>
      </w:pPr>
      <w:r w:rsidRPr="00FD3FB1">
        <w:rPr>
          <w:b/>
          <w:sz w:val="44"/>
          <w:szCs w:val="44"/>
          <w:u w:val="single"/>
        </w:rPr>
        <w:t>Evaluation interne de Maths</w:t>
      </w:r>
    </w:p>
    <w:p w14:paraId="2E01B75E" w14:textId="77777777" w:rsidR="00FD3FB1" w:rsidRDefault="00FD3FB1" w:rsidP="00FD3FB1">
      <w:pPr>
        <w:rPr>
          <w:sz w:val="44"/>
          <w:szCs w:val="44"/>
        </w:rPr>
      </w:pPr>
    </w:p>
    <w:p w14:paraId="12E45D21" w14:textId="77777777" w:rsidR="00FD3FB1" w:rsidRPr="00FD3FB1" w:rsidRDefault="00FD3FB1" w:rsidP="00FD3FB1">
      <w:pPr>
        <w:jc w:val="center"/>
        <w:rPr>
          <w:b/>
          <w:sz w:val="44"/>
          <w:szCs w:val="44"/>
          <w:u w:val="single"/>
        </w:rPr>
      </w:pPr>
      <w:proofErr w:type="gramStart"/>
      <w:r w:rsidRPr="00FD3FB1">
        <w:rPr>
          <w:b/>
          <w:sz w:val="44"/>
          <w:szCs w:val="44"/>
          <w:u w:val="single"/>
        </w:rPr>
        <w:t>Maths médical</w:t>
      </w:r>
      <w:proofErr w:type="gramEnd"/>
    </w:p>
    <w:p w14:paraId="5DD57581" w14:textId="77777777" w:rsidR="00FD3FB1" w:rsidRDefault="00FD3FB1" w:rsidP="00FD3FB1">
      <w:pPr>
        <w:rPr>
          <w:b/>
          <w:sz w:val="44"/>
          <w:szCs w:val="44"/>
          <w:u w:val="single"/>
        </w:rPr>
      </w:pPr>
      <w:r w:rsidRPr="00FD3FB1">
        <w:rPr>
          <w:b/>
          <w:sz w:val="44"/>
          <w:szCs w:val="44"/>
          <w:u w:val="single"/>
        </w:rPr>
        <w:t xml:space="preserve">Question de recherche : </w:t>
      </w:r>
      <w:proofErr w:type="gramStart"/>
      <w:r w:rsidRPr="00FD3FB1">
        <w:rPr>
          <w:b/>
          <w:sz w:val="44"/>
          <w:szCs w:val="44"/>
          <w:u w:val="single"/>
        </w:rPr>
        <w:t>comment  les</w:t>
      </w:r>
      <w:proofErr w:type="gramEnd"/>
      <w:r w:rsidRPr="00FD3FB1">
        <w:rPr>
          <w:b/>
          <w:sz w:val="44"/>
          <w:szCs w:val="44"/>
          <w:u w:val="single"/>
        </w:rPr>
        <w:t xml:space="preserve"> maths interviennent dans la prévention de la surdité ?</w:t>
      </w:r>
    </w:p>
    <w:p w14:paraId="6109D0BE" w14:textId="77777777" w:rsidR="004433AC" w:rsidRDefault="004433AC" w:rsidP="00FD3FB1">
      <w:pPr>
        <w:rPr>
          <w:b/>
          <w:sz w:val="44"/>
          <w:szCs w:val="44"/>
          <w:u w:val="single"/>
        </w:rPr>
      </w:pPr>
    </w:p>
    <w:p w14:paraId="70588A63" w14:textId="77777777" w:rsidR="00BB28D8" w:rsidRDefault="00BB28D8" w:rsidP="009C7A3D">
      <w:pPr>
        <w:jc w:val="center"/>
        <w:rPr>
          <w:b/>
          <w:sz w:val="32"/>
          <w:szCs w:val="32"/>
          <w:u w:val="single"/>
        </w:rPr>
      </w:pPr>
    </w:p>
    <w:p w14:paraId="1E7185EC" w14:textId="77777777" w:rsidR="00BB28D8" w:rsidRDefault="00BB28D8" w:rsidP="009C7A3D">
      <w:pPr>
        <w:jc w:val="center"/>
        <w:rPr>
          <w:b/>
          <w:sz w:val="32"/>
          <w:szCs w:val="32"/>
          <w:u w:val="single"/>
        </w:rPr>
      </w:pPr>
    </w:p>
    <w:p w14:paraId="0FB11FCD" w14:textId="77777777" w:rsidR="00BB28D8" w:rsidRDefault="00BB28D8" w:rsidP="009C7A3D">
      <w:pPr>
        <w:jc w:val="center"/>
        <w:rPr>
          <w:b/>
          <w:sz w:val="32"/>
          <w:szCs w:val="32"/>
          <w:u w:val="single"/>
        </w:rPr>
      </w:pPr>
    </w:p>
    <w:p w14:paraId="234ECC22" w14:textId="77777777" w:rsidR="00BB28D8" w:rsidRDefault="00BB28D8" w:rsidP="009C7A3D">
      <w:pPr>
        <w:jc w:val="center"/>
        <w:rPr>
          <w:b/>
          <w:sz w:val="32"/>
          <w:szCs w:val="32"/>
          <w:u w:val="single"/>
        </w:rPr>
      </w:pPr>
    </w:p>
    <w:p w14:paraId="2F229779" w14:textId="77777777" w:rsidR="00BB28D8" w:rsidRDefault="00BB28D8" w:rsidP="009C7A3D">
      <w:pPr>
        <w:jc w:val="center"/>
        <w:rPr>
          <w:b/>
          <w:sz w:val="32"/>
          <w:szCs w:val="32"/>
          <w:u w:val="single"/>
        </w:rPr>
      </w:pPr>
    </w:p>
    <w:p w14:paraId="407522C2" w14:textId="77777777" w:rsidR="00BB28D8" w:rsidRDefault="00BB28D8" w:rsidP="009C7A3D">
      <w:pPr>
        <w:jc w:val="center"/>
        <w:rPr>
          <w:b/>
          <w:sz w:val="32"/>
          <w:szCs w:val="32"/>
          <w:u w:val="single"/>
        </w:rPr>
      </w:pPr>
    </w:p>
    <w:p w14:paraId="289DE9E1" w14:textId="77777777" w:rsidR="00BB28D8" w:rsidRDefault="00BB28D8" w:rsidP="009C7A3D">
      <w:pPr>
        <w:jc w:val="center"/>
        <w:rPr>
          <w:b/>
          <w:sz w:val="32"/>
          <w:szCs w:val="32"/>
          <w:u w:val="single"/>
        </w:rPr>
      </w:pPr>
    </w:p>
    <w:p w14:paraId="34D0FAB9" w14:textId="77777777" w:rsidR="00BB28D8" w:rsidRDefault="00BB28D8" w:rsidP="009C7A3D">
      <w:pPr>
        <w:jc w:val="center"/>
        <w:rPr>
          <w:b/>
          <w:sz w:val="32"/>
          <w:szCs w:val="32"/>
          <w:u w:val="single"/>
        </w:rPr>
      </w:pPr>
    </w:p>
    <w:p w14:paraId="43BA80C0" w14:textId="77777777" w:rsidR="00BB28D8" w:rsidRDefault="00BB28D8" w:rsidP="009C7A3D">
      <w:pPr>
        <w:jc w:val="center"/>
        <w:rPr>
          <w:b/>
          <w:sz w:val="32"/>
          <w:szCs w:val="32"/>
          <w:u w:val="single"/>
        </w:rPr>
      </w:pPr>
    </w:p>
    <w:p w14:paraId="0318A90F" w14:textId="77777777" w:rsidR="00BB28D8" w:rsidRDefault="00BB28D8" w:rsidP="009C7A3D">
      <w:pPr>
        <w:jc w:val="center"/>
        <w:rPr>
          <w:b/>
          <w:sz w:val="32"/>
          <w:szCs w:val="32"/>
          <w:u w:val="single"/>
        </w:rPr>
      </w:pPr>
    </w:p>
    <w:p w14:paraId="62DF82EF" w14:textId="77777777" w:rsidR="00BB28D8" w:rsidRDefault="00BB28D8" w:rsidP="009C7A3D">
      <w:pPr>
        <w:jc w:val="center"/>
        <w:rPr>
          <w:b/>
          <w:sz w:val="32"/>
          <w:szCs w:val="32"/>
          <w:u w:val="single"/>
        </w:rPr>
      </w:pPr>
    </w:p>
    <w:p w14:paraId="58111939" w14:textId="77777777" w:rsidR="00BB28D8" w:rsidRDefault="00BB28D8" w:rsidP="009C7A3D">
      <w:pPr>
        <w:jc w:val="center"/>
        <w:rPr>
          <w:b/>
          <w:sz w:val="32"/>
          <w:szCs w:val="32"/>
          <w:u w:val="single"/>
        </w:rPr>
      </w:pPr>
    </w:p>
    <w:p w14:paraId="09A98CA8" w14:textId="77777777" w:rsidR="00BB28D8" w:rsidRDefault="00BB28D8" w:rsidP="009C7A3D">
      <w:pPr>
        <w:jc w:val="center"/>
        <w:rPr>
          <w:b/>
          <w:sz w:val="32"/>
          <w:szCs w:val="32"/>
          <w:u w:val="single"/>
        </w:rPr>
      </w:pPr>
    </w:p>
    <w:p w14:paraId="4EEB09E5" w14:textId="77777777" w:rsidR="00BB28D8" w:rsidRDefault="00BB28D8" w:rsidP="009C7A3D">
      <w:pPr>
        <w:jc w:val="center"/>
        <w:rPr>
          <w:b/>
          <w:sz w:val="32"/>
          <w:szCs w:val="32"/>
          <w:u w:val="single"/>
        </w:rPr>
      </w:pPr>
    </w:p>
    <w:sdt>
      <w:sdtPr>
        <w:rPr>
          <w:rFonts w:asciiTheme="minorHAnsi" w:eastAsiaTheme="minorHAnsi" w:hAnsiTheme="minorHAnsi" w:cstheme="minorBidi"/>
          <w:color w:val="auto"/>
          <w:sz w:val="22"/>
          <w:szCs w:val="22"/>
          <w:lang w:val="fr-FR"/>
        </w:rPr>
        <w:id w:val="-546365322"/>
        <w:docPartObj>
          <w:docPartGallery w:val="Table of Contents"/>
          <w:docPartUnique/>
        </w:docPartObj>
      </w:sdtPr>
      <w:sdtEndPr>
        <w:rPr>
          <w:b/>
          <w:bCs/>
          <w:noProof/>
        </w:rPr>
      </w:sdtEndPr>
      <w:sdtContent>
        <w:p w14:paraId="6D765250" w14:textId="472FD7BB" w:rsidR="00BB28D8" w:rsidRDefault="00BB28D8">
          <w:pPr>
            <w:pStyle w:val="TOCHeading"/>
          </w:pPr>
          <w:r>
            <w:t>Contents</w:t>
          </w:r>
        </w:p>
        <w:p w14:paraId="1A74A4C5" w14:textId="49D96480" w:rsidR="005531FC" w:rsidRDefault="00BB28D8">
          <w:pPr>
            <w:pStyle w:val="TOC1"/>
            <w:tabs>
              <w:tab w:val="right" w:leader="dot" w:pos="9062"/>
            </w:tabs>
            <w:rPr>
              <w:noProof/>
            </w:rPr>
          </w:pPr>
          <w:r>
            <w:fldChar w:fldCharType="begin"/>
          </w:r>
          <w:r w:rsidRPr="00BB28D8">
            <w:rPr>
              <w:lang w:val="en-US"/>
              <w:rPrChange w:id="0" w:author="ACMAD NIGER" w:date="2021-12-10T08:28:00Z">
                <w:rPr/>
              </w:rPrChange>
            </w:rPr>
            <w:instrText xml:space="preserve"> TOC \o "1-3" \h \z \u </w:instrText>
          </w:r>
          <w:r>
            <w:fldChar w:fldCharType="separate"/>
          </w:r>
          <w:hyperlink w:anchor="_Toc90026114" w:history="1">
            <w:r w:rsidR="005531FC" w:rsidRPr="00964D71">
              <w:rPr>
                <w:rStyle w:val="Hyperlink"/>
                <w:noProof/>
              </w:rPr>
              <w:t>Sommaire</w:t>
            </w:r>
            <w:r w:rsidR="005531FC">
              <w:rPr>
                <w:noProof/>
                <w:webHidden/>
              </w:rPr>
              <w:tab/>
            </w:r>
            <w:r w:rsidR="005531FC">
              <w:rPr>
                <w:noProof/>
                <w:webHidden/>
              </w:rPr>
              <w:fldChar w:fldCharType="begin"/>
            </w:r>
            <w:r w:rsidR="005531FC">
              <w:rPr>
                <w:noProof/>
                <w:webHidden/>
              </w:rPr>
              <w:instrText xml:space="preserve"> PAGEREF _Toc90026114 \h </w:instrText>
            </w:r>
            <w:r w:rsidR="005531FC">
              <w:rPr>
                <w:noProof/>
                <w:webHidden/>
              </w:rPr>
            </w:r>
            <w:r w:rsidR="005531FC">
              <w:rPr>
                <w:noProof/>
                <w:webHidden/>
              </w:rPr>
              <w:fldChar w:fldCharType="separate"/>
            </w:r>
            <w:r w:rsidR="005531FC">
              <w:rPr>
                <w:noProof/>
                <w:webHidden/>
              </w:rPr>
              <w:t>3</w:t>
            </w:r>
            <w:r w:rsidR="005531FC">
              <w:rPr>
                <w:noProof/>
                <w:webHidden/>
              </w:rPr>
              <w:fldChar w:fldCharType="end"/>
            </w:r>
          </w:hyperlink>
        </w:p>
        <w:p w14:paraId="07E1DD4E" w14:textId="261BEB90" w:rsidR="005531FC" w:rsidRDefault="005531FC">
          <w:pPr>
            <w:pStyle w:val="TOC1"/>
            <w:tabs>
              <w:tab w:val="left" w:pos="440"/>
              <w:tab w:val="right" w:leader="dot" w:pos="9062"/>
            </w:tabs>
            <w:rPr>
              <w:noProof/>
            </w:rPr>
          </w:pPr>
          <w:hyperlink w:anchor="_Toc90026115" w:history="1">
            <w:r w:rsidRPr="00964D71">
              <w:rPr>
                <w:rStyle w:val="Hyperlink"/>
                <w:noProof/>
              </w:rPr>
              <w:t>1.</w:t>
            </w:r>
            <w:r>
              <w:rPr>
                <w:noProof/>
              </w:rPr>
              <w:tab/>
            </w:r>
            <w:r w:rsidRPr="00964D71">
              <w:rPr>
                <w:rStyle w:val="Hyperlink"/>
                <w:noProof/>
              </w:rPr>
              <w:t>Introduction</w:t>
            </w:r>
            <w:r>
              <w:rPr>
                <w:noProof/>
                <w:webHidden/>
              </w:rPr>
              <w:tab/>
            </w:r>
            <w:r>
              <w:rPr>
                <w:noProof/>
                <w:webHidden/>
              </w:rPr>
              <w:fldChar w:fldCharType="begin"/>
            </w:r>
            <w:r>
              <w:rPr>
                <w:noProof/>
                <w:webHidden/>
              </w:rPr>
              <w:instrText xml:space="preserve"> PAGEREF _Toc90026115 \h </w:instrText>
            </w:r>
            <w:r>
              <w:rPr>
                <w:noProof/>
                <w:webHidden/>
              </w:rPr>
            </w:r>
            <w:r>
              <w:rPr>
                <w:noProof/>
                <w:webHidden/>
              </w:rPr>
              <w:fldChar w:fldCharType="separate"/>
            </w:r>
            <w:r>
              <w:rPr>
                <w:noProof/>
                <w:webHidden/>
              </w:rPr>
              <w:t>4</w:t>
            </w:r>
            <w:r>
              <w:rPr>
                <w:noProof/>
                <w:webHidden/>
              </w:rPr>
              <w:fldChar w:fldCharType="end"/>
            </w:r>
          </w:hyperlink>
        </w:p>
        <w:p w14:paraId="7EF3C01A" w14:textId="02679BBF" w:rsidR="005531FC" w:rsidRDefault="005531FC">
          <w:pPr>
            <w:pStyle w:val="TOC1"/>
            <w:tabs>
              <w:tab w:val="right" w:leader="dot" w:pos="9062"/>
            </w:tabs>
            <w:rPr>
              <w:noProof/>
            </w:rPr>
          </w:pPr>
          <w:hyperlink w:anchor="_Toc90026116" w:history="1">
            <w:r w:rsidRPr="00964D71">
              <w:rPr>
                <w:rStyle w:val="Hyperlink"/>
                <w:noProof/>
              </w:rPr>
              <w:t>Différentes notions de la fonction logarithme</w:t>
            </w:r>
            <w:r>
              <w:rPr>
                <w:noProof/>
                <w:webHidden/>
              </w:rPr>
              <w:tab/>
            </w:r>
            <w:r>
              <w:rPr>
                <w:noProof/>
                <w:webHidden/>
              </w:rPr>
              <w:fldChar w:fldCharType="begin"/>
            </w:r>
            <w:r>
              <w:rPr>
                <w:noProof/>
                <w:webHidden/>
              </w:rPr>
              <w:instrText xml:space="preserve"> PAGEREF _Toc90026116 \h </w:instrText>
            </w:r>
            <w:r>
              <w:rPr>
                <w:noProof/>
                <w:webHidden/>
              </w:rPr>
            </w:r>
            <w:r>
              <w:rPr>
                <w:noProof/>
                <w:webHidden/>
              </w:rPr>
              <w:fldChar w:fldCharType="separate"/>
            </w:r>
            <w:r>
              <w:rPr>
                <w:noProof/>
                <w:webHidden/>
              </w:rPr>
              <w:t>5</w:t>
            </w:r>
            <w:r>
              <w:rPr>
                <w:noProof/>
                <w:webHidden/>
              </w:rPr>
              <w:fldChar w:fldCharType="end"/>
            </w:r>
          </w:hyperlink>
        </w:p>
        <w:p w14:paraId="681DA7EE" w14:textId="0F1AF0E2" w:rsidR="005531FC" w:rsidRDefault="005531FC">
          <w:pPr>
            <w:pStyle w:val="TOC1"/>
            <w:tabs>
              <w:tab w:val="right" w:leader="dot" w:pos="9062"/>
            </w:tabs>
            <w:rPr>
              <w:noProof/>
            </w:rPr>
          </w:pPr>
          <w:hyperlink w:anchor="_Toc90026117" w:history="1">
            <w:r w:rsidRPr="00964D71">
              <w:rPr>
                <w:rStyle w:val="Hyperlink"/>
                <w:noProof/>
              </w:rPr>
              <w:t>2. Propriétés des fonctions logarithmes :</w:t>
            </w:r>
            <w:r>
              <w:rPr>
                <w:noProof/>
                <w:webHidden/>
              </w:rPr>
              <w:tab/>
            </w:r>
            <w:r>
              <w:rPr>
                <w:noProof/>
                <w:webHidden/>
              </w:rPr>
              <w:fldChar w:fldCharType="begin"/>
            </w:r>
            <w:r>
              <w:rPr>
                <w:noProof/>
                <w:webHidden/>
              </w:rPr>
              <w:instrText xml:space="preserve"> PAGEREF _Toc90026117 \h </w:instrText>
            </w:r>
            <w:r>
              <w:rPr>
                <w:noProof/>
                <w:webHidden/>
              </w:rPr>
            </w:r>
            <w:r>
              <w:rPr>
                <w:noProof/>
                <w:webHidden/>
              </w:rPr>
              <w:fldChar w:fldCharType="separate"/>
            </w:r>
            <w:r>
              <w:rPr>
                <w:noProof/>
                <w:webHidden/>
              </w:rPr>
              <w:t>6</w:t>
            </w:r>
            <w:r>
              <w:rPr>
                <w:noProof/>
                <w:webHidden/>
              </w:rPr>
              <w:fldChar w:fldCharType="end"/>
            </w:r>
          </w:hyperlink>
        </w:p>
        <w:p w14:paraId="54C04F12" w14:textId="1236B06D" w:rsidR="005531FC" w:rsidRDefault="005531FC">
          <w:pPr>
            <w:pStyle w:val="TOC1"/>
            <w:tabs>
              <w:tab w:val="right" w:leader="dot" w:pos="9062"/>
            </w:tabs>
            <w:rPr>
              <w:noProof/>
            </w:rPr>
          </w:pPr>
          <w:hyperlink w:anchor="_Toc90026118" w:history="1">
            <w:r w:rsidRPr="00964D71">
              <w:rPr>
                <w:rStyle w:val="Hyperlink"/>
                <w:noProof/>
              </w:rPr>
              <w:t>3. Changement de base :</w:t>
            </w:r>
            <w:r>
              <w:rPr>
                <w:noProof/>
                <w:webHidden/>
              </w:rPr>
              <w:tab/>
            </w:r>
            <w:r>
              <w:rPr>
                <w:noProof/>
                <w:webHidden/>
              </w:rPr>
              <w:fldChar w:fldCharType="begin"/>
            </w:r>
            <w:r>
              <w:rPr>
                <w:noProof/>
                <w:webHidden/>
              </w:rPr>
              <w:instrText xml:space="preserve"> PAGEREF _Toc90026118 \h </w:instrText>
            </w:r>
            <w:r>
              <w:rPr>
                <w:noProof/>
                <w:webHidden/>
              </w:rPr>
            </w:r>
            <w:r>
              <w:rPr>
                <w:noProof/>
                <w:webHidden/>
              </w:rPr>
              <w:fldChar w:fldCharType="separate"/>
            </w:r>
            <w:r>
              <w:rPr>
                <w:noProof/>
                <w:webHidden/>
              </w:rPr>
              <w:t>7</w:t>
            </w:r>
            <w:r>
              <w:rPr>
                <w:noProof/>
                <w:webHidden/>
              </w:rPr>
              <w:fldChar w:fldCharType="end"/>
            </w:r>
          </w:hyperlink>
        </w:p>
        <w:p w14:paraId="70A637CF" w14:textId="087EB16C" w:rsidR="005531FC" w:rsidRDefault="005531FC">
          <w:pPr>
            <w:pStyle w:val="TOC1"/>
            <w:tabs>
              <w:tab w:val="right" w:leader="dot" w:pos="9062"/>
            </w:tabs>
            <w:rPr>
              <w:noProof/>
            </w:rPr>
          </w:pPr>
          <w:hyperlink w:anchor="_Toc90026119" w:history="1">
            <w:r w:rsidRPr="00964D71">
              <w:rPr>
                <w:rStyle w:val="Hyperlink"/>
                <w:rFonts w:eastAsia="Times New Roman"/>
                <w:noProof/>
                <w:lang w:eastAsia="fr-FR"/>
              </w:rPr>
              <w:t>4. Dérivée :</w:t>
            </w:r>
            <w:r>
              <w:rPr>
                <w:noProof/>
                <w:webHidden/>
              </w:rPr>
              <w:tab/>
            </w:r>
            <w:r>
              <w:rPr>
                <w:noProof/>
                <w:webHidden/>
              </w:rPr>
              <w:fldChar w:fldCharType="begin"/>
            </w:r>
            <w:r>
              <w:rPr>
                <w:noProof/>
                <w:webHidden/>
              </w:rPr>
              <w:instrText xml:space="preserve"> PAGEREF _Toc90026119 \h </w:instrText>
            </w:r>
            <w:r>
              <w:rPr>
                <w:noProof/>
                <w:webHidden/>
              </w:rPr>
            </w:r>
            <w:r>
              <w:rPr>
                <w:noProof/>
                <w:webHidden/>
              </w:rPr>
              <w:fldChar w:fldCharType="separate"/>
            </w:r>
            <w:r>
              <w:rPr>
                <w:noProof/>
                <w:webHidden/>
              </w:rPr>
              <w:t>7</w:t>
            </w:r>
            <w:r>
              <w:rPr>
                <w:noProof/>
                <w:webHidden/>
              </w:rPr>
              <w:fldChar w:fldCharType="end"/>
            </w:r>
          </w:hyperlink>
        </w:p>
        <w:p w14:paraId="33B7EAF9" w14:textId="60F8A0C8" w:rsidR="005531FC" w:rsidRDefault="005531FC">
          <w:pPr>
            <w:pStyle w:val="TOC1"/>
            <w:tabs>
              <w:tab w:val="right" w:leader="dot" w:pos="9062"/>
            </w:tabs>
            <w:rPr>
              <w:noProof/>
            </w:rPr>
          </w:pPr>
          <w:hyperlink w:anchor="_Toc90026120" w:history="1">
            <w:r w:rsidRPr="00964D71">
              <w:rPr>
                <w:rStyle w:val="Hyperlink"/>
                <w:rFonts w:eastAsia="Times New Roman"/>
                <w:noProof/>
                <w:lang w:eastAsia="fr-FR"/>
              </w:rPr>
              <w:t>5. Fonction réciproque :</w:t>
            </w:r>
            <w:r>
              <w:rPr>
                <w:noProof/>
                <w:webHidden/>
              </w:rPr>
              <w:tab/>
            </w:r>
            <w:r>
              <w:rPr>
                <w:noProof/>
                <w:webHidden/>
              </w:rPr>
              <w:fldChar w:fldCharType="begin"/>
            </w:r>
            <w:r>
              <w:rPr>
                <w:noProof/>
                <w:webHidden/>
              </w:rPr>
              <w:instrText xml:space="preserve"> PAGEREF _Toc90026120 \h </w:instrText>
            </w:r>
            <w:r>
              <w:rPr>
                <w:noProof/>
                <w:webHidden/>
              </w:rPr>
            </w:r>
            <w:r>
              <w:rPr>
                <w:noProof/>
                <w:webHidden/>
              </w:rPr>
              <w:fldChar w:fldCharType="separate"/>
            </w:r>
            <w:r>
              <w:rPr>
                <w:noProof/>
                <w:webHidden/>
              </w:rPr>
              <w:t>8</w:t>
            </w:r>
            <w:r>
              <w:rPr>
                <w:noProof/>
                <w:webHidden/>
              </w:rPr>
              <w:fldChar w:fldCharType="end"/>
            </w:r>
          </w:hyperlink>
        </w:p>
        <w:p w14:paraId="6F40A6E5" w14:textId="6CEDC4FA" w:rsidR="00BB28D8" w:rsidRPr="00BB28D8" w:rsidRDefault="00BB28D8">
          <w:r>
            <w:rPr>
              <w:b/>
              <w:bCs/>
              <w:noProof/>
            </w:rPr>
            <w:fldChar w:fldCharType="end"/>
          </w:r>
        </w:p>
      </w:sdtContent>
    </w:sdt>
    <w:p w14:paraId="31C9D1A9" w14:textId="4E3C6D79" w:rsidR="00BB28D8" w:rsidRPr="00BB28D8" w:rsidRDefault="00BB28D8" w:rsidP="009C7A3D">
      <w:pPr>
        <w:jc w:val="center"/>
        <w:rPr>
          <w:b/>
          <w:sz w:val="32"/>
          <w:szCs w:val="32"/>
          <w:u w:val="single"/>
        </w:rPr>
      </w:pPr>
    </w:p>
    <w:p w14:paraId="0467887B" w14:textId="77777777" w:rsidR="00BB28D8" w:rsidRDefault="00BB28D8" w:rsidP="009C7A3D">
      <w:pPr>
        <w:jc w:val="center"/>
        <w:rPr>
          <w:b/>
          <w:sz w:val="32"/>
          <w:szCs w:val="32"/>
          <w:u w:val="single"/>
        </w:rPr>
      </w:pPr>
    </w:p>
    <w:p w14:paraId="46274253" w14:textId="77777777" w:rsidR="00BB28D8" w:rsidRDefault="00BB28D8" w:rsidP="009C7A3D">
      <w:pPr>
        <w:jc w:val="center"/>
        <w:rPr>
          <w:b/>
          <w:sz w:val="32"/>
          <w:szCs w:val="32"/>
          <w:u w:val="single"/>
        </w:rPr>
      </w:pPr>
    </w:p>
    <w:p w14:paraId="509A0507" w14:textId="2BC881C6" w:rsidR="0012491F" w:rsidRPr="009C7A3D" w:rsidRDefault="009C7A3D" w:rsidP="009C7A3D">
      <w:pPr>
        <w:jc w:val="center"/>
        <w:rPr>
          <w:b/>
          <w:sz w:val="32"/>
          <w:szCs w:val="32"/>
          <w:u w:val="single"/>
        </w:rPr>
      </w:pPr>
      <w:r w:rsidRPr="009C7A3D">
        <w:rPr>
          <w:b/>
          <w:sz w:val="32"/>
          <w:szCs w:val="32"/>
          <w:u w:val="single"/>
        </w:rPr>
        <w:t>Sommaire :</w:t>
      </w:r>
    </w:p>
    <w:p w14:paraId="3FBFCEFC" w14:textId="77777777" w:rsidR="009C7A3D" w:rsidRPr="009C7A3D" w:rsidRDefault="009C7A3D" w:rsidP="009C7A3D">
      <w:pPr>
        <w:jc w:val="center"/>
        <w:rPr>
          <w:b/>
          <w:sz w:val="32"/>
          <w:szCs w:val="32"/>
          <w:u w:val="single"/>
        </w:rPr>
      </w:pPr>
      <w:r w:rsidRPr="009C7A3D">
        <w:rPr>
          <w:b/>
          <w:sz w:val="32"/>
          <w:szCs w:val="32"/>
          <w:u w:val="single"/>
        </w:rPr>
        <w:t>Introduction</w:t>
      </w:r>
    </w:p>
    <w:p w14:paraId="3C747389" w14:textId="77777777" w:rsidR="009C7A3D" w:rsidRPr="009C7A3D" w:rsidRDefault="009C7A3D" w:rsidP="009C7A3D">
      <w:pPr>
        <w:jc w:val="center"/>
        <w:rPr>
          <w:b/>
          <w:sz w:val="32"/>
          <w:szCs w:val="32"/>
          <w:u w:val="single"/>
        </w:rPr>
      </w:pPr>
      <w:r w:rsidRPr="009C7A3D">
        <w:rPr>
          <w:b/>
          <w:sz w:val="32"/>
          <w:szCs w:val="32"/>
          <w:u w:val="single"/>
        </w:rPr>
        <w:t>Diff</w:t>
      </w:r>
      <w:r w:rsidR="004433AC">
        <w:rPr>
          <w:b/>
          <w:sz w:val="32"/>
          <w:szCs w:val="32"/>
          <w:u w:val="single"/>
        </w:rPr>
        <w:t>érentes notions de la fonction logarithme</w:t>
      </w:r>
    </w:p>
    <w:p w14:paraId="5A812E60" w14:textId="77777777" w:rsidR="004866BD" w:rsidRPr="009C7A3D" w:rsidRDefault="009C7A3D" w:rsidP="004866BD">
      <w:pPr>
        <w:jc w:val="center"/>
        <w:rPr>
          <w:b/>
          <w:sz w:val="32"/>
          <w:szCs w:val="32"/>
          <w:u w:val="single"/>
        </w:rPr>
      </w:pPr>
      <w:r w:rsidRPr="009C7A3D">
        <w:rPr>
          <w:b/>
          <w:sz w:val="32"/>
          <w:szCs w:val="32"/>
          <w:u w:val="single"/>
        </w:rPr>
        <w:t>L’implication de fonct</w:t>
      </w:r>
      <w:r w:rsidR="004433AC">
        <w:rPr>
          <w:b/>
          <w:sz w:val="32"/>
          <w:szCs w:val="32"/>
          <w:u w:val="single"/>
        </w:rPr>
        <w:t>ions logarithmes dans le calcul du niveau d’intensité sonore</w:t>
      </w:r>
    </w:p>
    <w:p w14:paraId="28DD1063" w14:textId="77777777" w:rsidR="009C7A3D" w:rsidRDefault="009C7A3D" w:rsidP="009C7A3D">
      <w:pPr>
        <w:jc w:val="center"/>
        <w:rPr>
          <w:b/>
          <w:sz w:val="32"/>
          <w:szCs w:val="32"/>
          <w:u w:val="single"/>
        </w:rPr>
      </w:pPr>
      <w:r w:rsidRPr="009C7A3D">
        <w:rPr>
          <w:b/>
          <w:sz w:val="32"/>
          <w:szCs w:val="32"/>
          <w:u w:val="single"/>
        </w:rPr>
        <w:t xml:space="preserve">Application dans des </w:t>
      </w:r>
      <w:r w:rsidR="00DC79F1" w:rsidRPr="009C7A3D">
        <w:rPr>
          <w:b/>
          <w:sz w:val="32"/>
          <w:szCs w:val="32"/>
          <w:u w:val="single"/>
        </w:rPr>
        <w:t>exercices</w:t>
      </w:r>
    </w:p>
    <w:p w14:paraId="43CA74F0" w14:textId="77777777" w:rsidR="00025194" w:rsidRDefault="00025194" w:rsidP="009C7A3D">
      <w:pPr>
        <w:jc w:val="center"/>
        <w:rPr>
          <w:b/>
          <w:sz w:val="32"/>
          <w:szCs w:val="32"/>
          <w:u w:val="single"/>
        </w:rPr>
      </w:pPr>
      <w:r>
        <w:rPr>
          <w:b/>
          <w:sz w:val="32"/>
          <w:szCs w:val="32"/>
          <w:u w:val="single"/>
        </w:rPr>
        <w:t>Conclusion</w:t>
      </w:r>
    </w:p>
    <w:p w14:paraId="48F50643" w14:textId="77777777" w:rsidR="00025194" w:rsidRDefault="00025194" w:rsidP="009C7A3D">
      <w:pPr>
        <w:jc w:val="center"/>
        <w:rPr>
          <w:b/>
          <w:sz w:val="32"/>
          <w:szCs w:val="32"/>
          <w:u w:val="single"/>
        </w:rPr>
      </w:pPr>
      <w:r>
        <w:rPr>
          <w:b/>
          <w:sz w:val="32"/>
          <w:szCs w:val="32"/>
          <w:u w:val="single"/>
        </w:rPr>
        <w:t>Bibliographie</w:t>
      </w:r>
    </w:p>
    <w:p w14:paraId="7AFE0177" w14:textId="77777777" w:rsidR="005D3E37" w:rsidRDefault="005D3E37" w:rsidP="009C7A3D">
      <w:pPr>
        <w:jc w:val="center"/>
        <w:rPr>
          <w:b/>
          <w:sz w:val="32"/>
          <w:szCs w:val="32"/>
          <w:u w:val="single"/>
        </w:rPr>
      </w:pPr>
    </w:p>
    <w:p w14:paraId="7D8B3D38" w14:textId="318B9E73" w:rsidR="005D3E37" w:rsidRDefault="005D3E37" w:rsidP="009C7A3D">
      <w:pPr>
        <w:jc w:val="center"/>
        <w:rPr>
          <w:b/>
          <w:sz w:val="32"/>
          <w:szCs w:val="32"/>
          <w:u w:val="single"/>
        </w:rPr>
      </w:pPr>
    </w:p>
    <w:p w14:paraId="544A5D45" w14:textId="486CB090" w:rsidR="00BB28D8" w:rsidRDefault="00BB28D8" w:rsidP="009C7A3D">
      <w:pPr>
        <w:jc w:val="center"/>
        <w:rPr>
          <w:b/>
          <w:sz w:val="32"/>
          <w:szCs w:val="32"/>
          <w:u w:val="single"/>
        </w:rPr>
      </w:pPr>
    </w:p>
    <w:p w14:paraId="0CBE547D" w14:textId="35246C64" w:rsidR="00BB28D8" w:rsidRDefault="00BB28D8" w:rsidP="009C7A3D">
      <w:pPr>
        <w:jc w:val="center"/>
        <w:rPr>
          <w:b/>
          <w:sz w:val="32"/>
          <w:szCs w:val="32"/>
          <w:u w:val="single"/>
        </w:rPr>
      </w:pPr>
    </w:p>
    <w:p w14:paraId="515F140A" w14:textId="484E870F" w:rsidR="00BB28D8" w:rsidRDefault="00BB28D8" w:rsidP="009C7A3D">
      <w:pPr>
        <w:jc w:val="center"/>
        <w:rPr>
          <w:b/>
          <w:sz w:val="32"/>
          <w:szCs w:val="32"/>
          <w:u w:val="single"/>
        </w:rPr>
      </w:pPr>
    </w:p>
    <w:p w14:paraId="07A02185" w14:textId="040AB287" w:rsidR="00BB28D8" w:rsidRDefault="00BB28D8" w:rsidP="009C7A3D">
      <w:pPr>
        <w:jc w:val="center"/>
        <w:rPr>
          <w:b/>
          <w:sz w:val="32"/>
          <w:szCs w:val="32"/>
          <w:u w:val="single"/>
        </w:rPr>
      </w:pPr>
    </w:p>
    <w:p w14:paraId="296F8E7B" w14:textId="633605BA" w:rsidR="00BB28D8" w:rsidRDefault="00BB28D8" w:rsidP="009C7A3D">
      <w:pPr>
        <w:jc w:val="center"/>
        <w:rPr>
          <w:b/>
          <w:sz w:val="32"/>
          <w:szCs w:val="32"/>
          <w:u w:val="single"/>
        </w:rPr>
      </w:pPr>
    </w:p>
    <w:p w14:paraId="2A86A5AF" w14:textId="25EC3179" w:rsidR="00BB28D8" w:rsidRDefault="00BB28D8" w:rsidP="009C7A3D">
      <w:pPr>
        <w:jc w:val="center"/>
        <w:rPr>
          <w:b/>
          <w:sz w:val="32"/>
          <w:szCs w:val="32"/>
          <w:u w:val="single"/>
        </w:rPr>
      </w:pPr>
    </w:p>
    <w:p w14:paraId="7132AB7F" w14:textId="701CCE9A" w:rsidR="00BB28D8" w:rsidRDefault="00BB28D8">
      <w:pPr>
        <w:pStyle w:val="Heading1"/>
        <w:pPrChange w:id="1" w:author="ACMAD NIGER" w:date="2021-12-10T08:29:00Z">
          <w:pPr>
            <w:jc w:val="center"/>
          </w:pPr>
        </w:pPrChange>
      </w:pPr>
      <w:bookmarkStart w:id="2" w:name="_Toc90026114"/>
      <w:r>
        <w:t>Sommaire</w:t>
      </w:r>
      <w:bookmarkEnd w:id="2"/>
    </w:p>
    <w:p w14:paraId="7945A1BD" w14:textId="064BCE91" w:rsidR="00BB28D8" w:rsidRDefault="00BB28D8" w:rsidP="009C7A3D">
      <w:pPr>
        <w:jc w:val="center"/>
        <w:rPr>
          <w:b/>
          <w:sz w:val="32"/>
          <w:szCs w:val="32"/>
          <w:u w:val="single"/>
        </w:rPr>
      </w:pPr>
    </w:p>
    <w:p w14:paraId="25405636" w14:textId="0FBC3334" w:rsidR="00BB28D8" w:rsidRDefault="00BB28D8" w:rsidP="009C7A3D">
      <w:pPr>
        <w:jc w:val="center"/>
        <w:rPr>
          <w:b/>
          <w:sz w:val="32"/>
          <w:szCs w:val="32"/>
          <w:u w:val="single"/>
        </w:rPr>
      </w:pPr>
    </w:p>
    <w:p w14:paraId="42051CF8" w14:textId="13132295" w:rsidR="00BB28D8" w:rsidRDefault="00BB28D8" w:rsidP="009C7A3D">
      <w:pPr>
        <w:jc w:val="center"/>
        <w:rPr>
          <w:b/>
          <w:sz w:val="32"/>
          <w:szCs w:val="32"/>
          <w:u w:val="single"/>
        </w:rPr>
      </w:pPr>
    </w:p>
    <w:p w14:paraId="60226593" w14:textId="75B4275B" w:rsidR="00BB28D8" w:rsidRDefault="00BB28D8" w:rsidP="009C7A3D">
      <w:pPr>
        <w:jc w:val="center"/>
        <w:rPr>
          <w:b/>
          <w:sz w:val="32"/>
          <w:szCs w:val="32"/>
          <w:u w:val="single"/>
        </w:rPr>
      </w:pPr>
    </w:p>
    <w:p w14:paraId="1B56D7B4" w14:textId="21284EB2" w:rsidR="00BB28D8" w:rsidRDefault="00BB28D8" w:rsidP="009C7A3D">
      <w:pPr>
        <w:jc w:val="center"/>
        <w:rPr>
          <w:b/>
          <w:sz w:val="32"/>
          <w:szCs w:val="32"/>
          <w:u w:val="single"/>
        </w:rPr>
      </w:pPr>
    </w:p>
    <w:p w14:paraId="225FC8E0" w14:textId="01068562" w:rsidR="00BB28D8" w:rsidRDefault="00BB28D8" w:rsidP="009C7A3D">
      <w:pPr>
        <w:jc w:val="center"/>
        <w:rPr>
          <w:b/>
          <w:sz w:val="32"/>
          <w:szCs w:val="32"/>
          <w:u w:val="single"/>
        </w:rPr>
      </w:pPr>
    </w:p>
    <w:p w14:paraId="7237AAC9" w14:textId="71C9E0BE" w:rsidR="00BB28D8" w:rsidRDefault="00BB28D8" w:rsidP="009C7A3D">
      <w:pPr>
        <w:jc w:val="center"/>
        <w:rPr>
          <w:b/>
          <w:sz w:val="32"/>
          <w:szCs w:val="32"/>
          <w:u w:val="single"/>
        </w:rPr>
      </w:pPr>
    </w:p>
    <w:p w14:paraId="68BFBD46" w14:textId="14D8F8C8" w:rsidR="00BB28D8" w:rsidRDefault="00BB28D8" w:rsidP="009C7A3D">
      <w:pPr>
        <w:jc w:val="center"/>
        <w:rPr>
          <w:b/>
          <w:sz w:val="32"/>
          <w:szCs w:val="32"/>
          <w:u w:val="single"/>
        </w:rPr>
      </w:pPr>
    </w:p>
    <w:p w14:paraId="62CCDEA8" w14:textId="05D1B0A7" w:rsidR="00BB28D8" w:rsidRDefault="00BB28D8" w:rsidP="009C7A3D">
      <w:pPr>
        <w:jc w:val="center"/>
        <w:rPr>
          <w:b/>
          <w:sz w:val="32"/>
          <w:szCs w:val="32"/>
          <w:u w:val="single"/>
        </w:rPr>
      </w:pPr>
    </w:p>
    <w:p w14:paraId="5872A785" w14:textId="3F13FCC0" w:rsidR="00BB28D8" w:rsidRDefault="00BB28D8" w:rsidP="009C7A3D">
      <w:pPr>
        <w:jc w:val="center"/>
        <w:rPr>
          <w:b/>
          <w:sz w:val="32"/>
          <w:szCs w:val="32"/>
          <w:u w:val="single"/>
        </w:rPr>
      </w:pPr>
    </w:p>
    <w:p w14:paraId="7CD42524" w14:textId="55940B27" w:rsidR="00BB28D8" w:rsidRDefault="00BB28D8" w:rsidP="009C7A3D">
      <w:pPr>
        <w:jc w:val="center"/>
        <w:rPr>
          <w:b/>
          <w:sz w:val="32"/>
          <w:szCs w:val="32"/>
          <w:u w:val="single"/>
        </w:rPr>
      </w:pPr>
    </w:p>
    <w:p w14:paraId="2B7CCB02" w14:textId="62E5746B" w:rsidR="00BB28D8" w:rsidRDefault="00BB28D8" w:rsidP="009C7A3D">
      <w:pPr>
        <w:jc w:val="center"/>
        <w:rPr>
          <w:b/>
          <w:sz w:val="32"/>
          <w:szCs w:val="32"/>
          <w:u w:val="single"/>
        </w:rPr>
      </w:pPr>
    </w:p>
    <w:p w14:paraId="17B02210" w14:textId="12D76BE9" w:rsidR="00BB28D8" w:rsidRDefault="00BB28D8" w:rsidP="009C7A3D">
      <w:pPr>
        <w:jc w:val="center"/>
        <w:rPr>
          <w:b/>
          <w:sz w:val="32"/>
          <w:szCs w:val="32"/>
          <w:u w:val="single"/>
        </w:rPr>
      </w:pPr>
    </w:p>
    <w:p w14:paraId="6D53746D" w14:textId="2F187553" w:rsidR="00BB28D8" w:rsidRDefault="00BB28D8" w:rsidP="009C7A3D">
      <w:pPr>
        <w:jc w:val="center"/>
        <w:rPr>
          <w:b/>
          <w:sz w:val="32"/>
          <w:szCs w:val="32"/>
          <w:u w:val="single"/>
        </w:rPr>
      </w:pPr>
    </w:p>
    <w:p w14:paraId="5859BAF5" w14:textId="1E629883" w:rsidR="00BB28D8" w:rsidRDefault="00BB28D8" w:rsidP="009C7A3D">
      <w:pPr>
        <w:jc w:val="center"/>
        <w:rPr>
          <w:b/>
          <w:sz w:val="32"/>
          <w:szCs w:val="32"/>
          <w:u w:val="single"/>
        </w:rPr>
      </w:pPr>
    </w:p>
    <w:p w14:paraId="4781A32B" w14:textId="2D24DB7E" w:rsidR="00BB28D8" w:rsidRDefault="00BB28D8" w:rsidP="009C7A3D">
      <w:pPr>
        <w:jc w:val="center"/>
        <w:rPr>
          <w:b/>
          <w:sz w:val="32"/>
          <w:szCs w:val="32"/>
          <w:u w:val="single"/>
        </w:rPr>
      </w:pPr>
    </w:p>
    <w:p w14:paraId="7A054643" w14:textId="59444299" w:rsidR="00BB28D8" w:rsidRDefault="00BB28D8" w:rsidP="009C7A3D">
      <w:pPr>
        <w:jc w:val="center"/>
        <w:rPr>
          <w:b/>
          <w:sz w:val="32"/>
          <w:szCs w:val="32"/>
          <w:u w:val="single"/>
        </w:rPr>
      </w:pPr>
    </w:p>
    <w:p w14:paraId="2ABBBD14" w14:textId="7E653C28" w:rsidR="00BB28D8" w:rsidRDefault="00BB28D8" w:rsidP="009C7A3D">
      <w:pPr>
        <w:jc w:val="center"/>
        <w:rPr>
          <w:b/>
          <w:sz w:val="32"/>
          <w:szCs w:val="32"/>
          <w:u w:val="single"/>
        </w:rPr>
      </w:pPr>
    </w:p>
    <w:p w14:paraId="0CC1C8B7" w14:textId="693FC68E" w:rsidR="00BB28D8" w:rsidRDefault="00BB28D8" w:rsidP="009C7A3D">
      <w:pPr>
        <w:jc w:val="center"/>
        <w:rPr>
          <w:b/>
          <w:sz w:val="32"/>
          <w:szCs w:val="32"/>
          <w:u w:val="single"/>
        </w:rPr>
      </w:pPr>
    </w:p>
    <w:p w14:paraId="4EB127A0" w14:textId="4D3CBFE2" w:rsidR="00BB28D8" w:rsidRDefault="00BB28D8" w:rsidP="009C7A3D">
      <w:pPr>
        <w:jc w:val="center"/>
        <w:rPr>
          <w:b/>
          <w:sz w:val="32"/>
          <w:szCs w:val="32"/>
          <w:u w:val="single"/>
        </w:rPr>
      </w:pPr>
    </w:p>
    <w:p w14:paraId="2E9A0CB5" w14:textId="77777777" w:rsidR="00BB28D8" w:rsidRDefault="00BB28D8" w:rsidP="009C7A3D">
      <w:pPr>
        <w:jc w:val="center"/>
        <w:rPr>
          <w:b/>
          <w:sz w:val="32"/>
          <w:szCs w:val="32"/>
          <w:u w:val="single"/>
        </w:rPr>
      </w:pPr>
    </w:p>
    <w:p w14:paraId="61B88B72" w14:textId="1BDE027B" w:rsidR="005D3E37" w:rsidRDefault="005D3E37" w:rsidP="005531FC">
      <w:pPr>
        <w:pStyle w:val="Heading1"/>
        <w:numPr>
          <w:ilvl w:val="0"/>
          <w:numId w:val="4"/>
        </w:numPr>
      </w:pPr>
      <w:bookmarkStart w:id="3" w:name="_Toc90026115"/>
      <w:r>
        <w:t>Introduction</w:t>
      </w:r>
      <w:bookmarkEnd w:id="3"/>
    </w:p>
    <w:p w14:paraId="7FCA8939" w14:textId="77777777" w:rsidR="00E36539" w:rsidRDefault="00E36539" w:rsidP="009C7A3D">
      <w:pPr>
        <w:jc w:val="center"/>
        <w:rPr>
          <w:b/>
          <w:sz w:val="32"/>
          <w:szCs w:val="32"/>
          <w:u w:val="single"/>
        </w:rPr>
      </w:pPr>
    </w:p>
    <w:p w14:paraId="17FF56BB" w14:textId="77777777" w:rsidR="00E36539" w:rsidRPr="009C7A3D" w:rsidRDefault="00E36539" w:rsidP="009C7A3D">
      <w:pPr>
        <w:jc w:val="center"/>
        <w:rPr>
          <w:b/>
          <w:sz w:val="32"/>
          <w:szCs w:val="32"/>
          <w:u w:val="single"/>
        </w:rPr>
      </w:pPr>
    </w:p>
    <w:p w14:paraId="39AF03B3" w14:textId="4C7E3F2A" w:rsidR="00764CBB" w:rsidRDefault="00EB0101" w:rsidP="005531FC">
      <w:pPr>
        <w:jc w:val="both"/>
        <w:rPr>
          <w:sz w:val="32"/>
          <w:szCs w:val="32"/>
        </w:rPr>
      </w:pPr>
      <w:r>
        <w:rPr>
          <w:sz w:val="32"/>
          <w:szCs w:val="32"/>
        </w:rPr>
        <w:t>La médecine est un</w:t>
      </w:r>
      <w:r w:rsidR="000653B7">
        <w:rPr>
          <w:sz w:val="32"/>
          <w:szCs w:val="32"/>
        </w:rPr>
        <w:t xml:space="preserve"> métier vital et indispensable dans le monde. C’est un métier chargé de sauver des vies comprenant la prévention, l</w:t>
      </w:r>
      <w:r w:rsidR="00D634A2">
        <w:rPr>
          <w:sz w:val="32"/>
          <w:szCs w:val="32"/>
        </w:rPr>
        <w:t xml:space="preserve">e diagnostic, le </w:t>
      </w:r>
      <w:proofErr w:type="gramStart"/>
      <w:r w:rsidR="00D634A2">
        <w:rPr>
          <w:sz w:val="32"/>
          <w:szCs w:val="32"/>
        </w:rPr>
        <w:t xml:space="preserve">traitement </w:t>
      </w:r>
      <w:r w:rsidR="000653B7">
        <w:rPr>
          <w:sz w:val="32"/>
          <w:szCs w:val="32"/>
        </w:rPr>
        <w:t xml:space="preserve"> et</w:t>
      </w:r>
      <w:proofErr w:type="gramEnd"/>
      <w:r w:rsidR="000653B7">
        <w:rPr>
          <w:sz w:val="32"/>
          <w:szCs w:val="32"/>
        </w:rPr>
        <w:t xml:space="preserve"> l’assistance médicale.</w:t>
      </w:r>
      <w:r>
        <w:rPr>
          <w:sz w:val="32"/>
          <w:szCs w:val="32"/>
        </w:rPr>
        <w:t xml:space="preserve"> La médecine est surtout un métier qui utilise principalement les maths quant à la dose de prescription en prenant en compte, l’âge, le poids, la taille, le sexe etc…</w:t>
      </w:r>
      <w:r w:rsidR="0035477C">
        <w:rPr>
          <w:sz w:val="32"/>
          <w:szCs w:val="32"/>
        </w:rPr>
        <w:t xml:space="preserve"> </w:t>
      </w:r>
    </w:p>
    <w:p w14:paraId="0A2DB39C" w14:textId="77777777" w:rsidR="00764CBB" w:rsidRPr="00764CBB" w:rsidRDefault="00764CBB" w:rsidP="005531FC">
      <w:pPr>
        <w:jc w:val="both"/>
        <w:rPr>
          <w:sz w:val="32"/>
          <w:szCs w:val="32"/>
        </w:rPr>
      </w:pPr>
      <w:r>
        <w:rPr>
          <w:sz w:val="32"/>
          <w:szCs w:val="32"/>
        </w:rPr>
        <w:t>« </w:t>
      </w:r>
      <w:r w:rsidRPr="00764CBB">
        <w:rPr>
          <w:sz w:val="32"/>
          <w:szCs w:val="32"/>
        </w:rPr>
        <w:t>La médecine préventive est en général pratiquée par des médecins généralistes du fait de leur proximité avec les populations. La médecine préventive fait également beaucoup appel aux médias pour des campagnes de sensibilisation, d'information et de conseils.</w:t>
      </w:r>
      <w:r>
        <w:rPr>
          <w:sz w:val="32"/>
          <w:szCs w:val="32"/>
        </w:rPr>
        <w:t> » cite Wikipédia</w:t>
      </w:r>
    </w:p>
    <w:p w14:paraId="16502963" w14:textId="2CD52358" w:rsidR="003D1EDB" w:rsidRDefault="003D1EDB" w:rsidP="005531FC">
      <w:pPr>
        <w:jc w:val="both"/>
        <w:rPr>
          <w:sz w:val="32"/>
          <w:szCs w:val="32"/>
        </w:rPr>
      </w:pPr>
      <w:r>
        <w:rPr>
          <w:sz w:val="32"/>
          <w:szCs w:val="32"/>
        </w:rPr>
        <w:t>C’est pourquoi pour mon évaluation interne de maths, je me suis penchée sur la prévention médicale.</w:t>
      </w:r>
      <w:r w:rsidR="0035477C">
        <w:rPr>
          <w:sz w:val="32"/>
          <w:szCs w:val="32"/>
        </w:rPr>
        <w:t xml:space="preserve"> La prévention médicale est une l’</w:t>
      </w:r>
      <w:r w:rsidR="00E443E9">
        <w:rPr>
          <w:sz w:val="32"/>
          <w:szCs w:val="32"/>
        </w:rPr>
        <w:t xml:space="preserve">étape </w:t>
      </w:r>
      <w:r w:rsidR="00E36539">
        <w:rPr>
          <w:sz w:val="32"/>
          <w:szCs w:val="32"/>
        </w:rPr>
        <w:t>d</w:t>
      </w:r>
      <w:r w:rsidR="00E443E9">
        <w:rPr>
          <w:sz w:val="32"/>
          <w:szCs w:val="32"/>
        </w:rPr>
        <w:t>e la méd</w:t>
      </w:r>
      <w:r w:rsidR="0035477C">
        <w:rPr>
          <w:sz w:val="32"/>
          <w:szCs w:val="32"/>
        </w:rPr>
        <w:t xml:space="preserve">ecine servant à avertir les populations de certaines conditions </w:t>
      </w:r>
      <w:r w:rsidR="00D634A2">
        <w:rPr>
          <w:sz w:val="32"/>
          <w:szCs w:val="32"/>
        </w:rPr>
        <w:t xml:space="preserve">favorables </w:t>
      </w:r>
      <w:r w:rsidR="0035477C">
        <w:rPr>
          <w:sz w:val="32"/>
          <w:szCs w:val="32"/>
        </w:rPr>
        <w:t>pour contracter la maladie</w:t>
      </w:r>
      <w:r w:rsidR="00E36539">
        <w:rPr>
          <w:sz w:val="32"/>
          <w:szCs w:val="32"/>
        </w:rPr>
        <w:t xml:space="preserve"> et ainsi </w:t>
      </w:r>
      <w:r w:rsidR="00D634A2">
        <w:rPr>
          <w:sz w:val="32"/>
          <w:szCs w:val="32"/>
        </w:rPr>
        <w:t xml:space="preserve">favoriser la prise de conscience et la préparation pour </w:t>
      </w:r>
      <w:r w:rsidR="00E36539">
        <w:rPr>
          <w:sz w:val="32"/>
          <w:szCs w:val="32"/>
        </w:rPr>
        <w:t>diminuer le risque de maladie.</w:t>
      </w:r>
      <w:r w:rsidR="00F6636B">
        <w:rPr>
          <w:sz w:val="32"/>
          <w:szCs w:val="32"/>
        </w:rPr>
        <w:t xml:space="preserve"> </w:t>
      </w:r>
      <w:r w:rsidR="00337945">
        <w:rPr>
          <w:sz w:val="32"/>
          <w:szCs w:val="32"/>
        </w:rPr>
        <w:t>A</w:t>
      </w:r>
      <w:r w:rsidR="00D634A2">
        <w:rPr>
          <w:sz w:val="32"/>
          <w:szCs w:val="32"/>
        </w:rPr>
        <w:t>y</w:t>
      </w:r>
      <w:r w:rsidR="00F6636B">
        <w:rPr>
          <w:sz w:val="32"/>
          <w:szCs w:val="32"/>
        </w:rPr>
        <w:t xml:space="preserve">ant une </w:t>
      </w:r>
      <w:r w:rsidR="00273822">
        <w:rPr>
          <w:sz w:val="32"/>
          <w:szCs w:val="32"/>
        </w:rPr>
        <w:t>affinité depuis le primaire ave</w:t>
      </w:r>
      <w:r w:rsidR="00F6636B">
        <w:rPr>
          <w:sz w:val="32"/>
          <w:szCs w:val="32"/>
        </w:rPr>
        <w:t xml:space="preserve">c tout ce qui concerne la science, la </w:t>
      </w:r>
      <w:r w:rsidR="00D634A2">
        <w:rPr>
          <w:sz w:val="32"/>
          <w:szCs w:val="32"/>
        </w:rPr>
        <w:t>b</w:t>
      </w:r>
      <w:r w:rsidR="00F6636B">
        <w:rPr>
          <w:sz w:val="32"/>
          <w:szCs w:val="32"/>
        </w:rPr>
        <w:t xml:space="preserve">iologie, j’ai donc </w:t>
      </w:r>
      <w:r w:rsidR="00273822">
        <w:rPr>
          <w:sz w:val="32"/>
          <w:szCs w:val="32"/>
        </w:rPr>
        <w:t>entrepris de me pencher</w:t>
      </w:r>
      <w:r w:rsidR="00FF269A">
        <w:rPr>
          <w:sz w:val="32"/>
          <w:szCs w:val="32"/>
        </w:rPr>
        <w:t xml:space="preserve"> sur ce côté combinant les maths et ma matière de prédilection la Biologie appelé : la prévention médicale.</w:t>
      </w:r>
      <w:r w:rsidR="00F6636B">
        <w:rPr>
          <w:sz w:val="32"/>
          <w:szCs w:val="32"/>
        </w:rPr>
        <w:t xml:space="preserve"> </w:t>
      </w:r>
    </w:p>
    <w:p w14:paraId="1C5079E8" w14:textId="77777777" w:rsidR="009F5220" w:rsidRDefault="003D1EDB" w:rsidP="005531FC">
      <w:pPr>
        <w:jc w:val="both"/>
        <w:rPr>
          <w:sz w:val="32"/>
          <w:szCs w:val="32"/>
        </w:rPr>
      </w:pPr>
      <w:r>
        <w:rPr>
          <w:sz w:val="32"/>
          <w:szCs w:val="32"/>
        </w:rPr>
        <w:lastRenderedPageBreak/>
        <w:t xml:space="preserve">Le but de mon évaluation est d’expliquer à quel point les maths peuvent prévenir une maladie comme la </w:t>
      </w:r>
      <w:r w:rsidR="00F45AA0">
        <w:rPr>
          <w:sz w:val="32"/>
          <w:szCs w:val="32"/>
        </w:rPr>
        <w:t>surdité.</w:t>
      </w:r>
      <w:r w:rsidR="00374633">
        <w:rPr>
          <w:sz w:val="32"/>
          <w:szCs w:val="32"/>
        </w:rPr>
        <w:t xml:space="preserve"> Alors ma question sera :</w:t>
      </w:r>
      <w:r w:rsidR="0043633E">
        <w:rPr>
          <w:sz w:val="32"/>
          <w:szCs w:val="32"/>
        </w:rPr>
        <w:t xml:space="preserve"> comment les logarithmes interviennent dans la prévention de la surdité ?</w:t>
      </w:r>
      <w:r w:rsidR="0020686A">
        <w:rPr>
          <w:sz w:val="32"/>
          <w:szCs w:val="32"/>
        </w:rPr>
        <w:t xml:space="preserve"> Pour répondre à cette question, nous allons présenter les bases de la fonction logarithme</w:t>
      </w:r>
      <w:r w:rsidR="00CB7C90">
        <w:rPr>
          <w:sz w:val="32"/>
          <w:szCs w:val="32"/>
        </w:rPr>
        <w:t xml:space="preserve"> ensuite de découvrir comment elle est impliquée dans le calcul du niveau d’intensité sonore et enfin l’appliquer dans des exercices l’illustrant parfaitement.</w:t>
      </w:r>
    </w:p>
    <w:p w14:paraId="566182EF" w14:textId="77777777" w:rsidR="0009408F" w:rsidRDefault="0009408F" w:rsidP="005531FC">
      <w:pPr>
        <w:jc w:val="both"/>
        <w:rPr>
          <w:sz w:val="32"/>
          <w:szCs w:val="32"/>
        </w:rPr>
      </w:pPr>
    </w:p>
    <w:p w14:paraId="75E8F9DD" w14:textId="77777777" w:rsidR="009F5220" w:rsidRDefault="009F5220" w:rsidP="005531FC">
      <w:pPr>
        <w:jc w:val="both"/>
        <w:rPr>
          <w:sz w:val="32"/>
          <w:szCs w:val="32"/>
        </w:rPr>
      </w:pPr>
    </w:p>
    <w:p w14:paraId="05C69AD6" w14:textId="77777777" w:rsidR="00F45AA0" w:rsidRPr="009F5220" w:rsidRDefault="009F5220" w:rsidP="005531FC">
      <w:pPr>
        <w:pStyle w:val="Heading1"/>
      </w:pPr>
      <w:bookmarkStart w:id="4" w:name="_Toc90026116"/>
      <w:r w:rsidRPr="009F5220">
        <w:t>Différentes notions de la fonction logarithme</w:t>
      </w:r>
      <w:bookmarkEnd w:id="4"/>
      <w:r w:rsidR="0020686A" w:rsidRPr="009F5220">
        <w:t xml:space="preserve"> </w:t>
      </w:r>
    </w:p>
    <w:p w14:paraId="2F2EA77C" w14:textId="77777777" w:rsidR="00A377E1" w:rsidRDefault="005C3A65" w:rsidP="005531FC">
      <w:pPr>
        <w:shd w:val="clear" w:color="auto" w:fill="FFFFFF"/>
        <w:spacing w:before="120" w:after="120" w:line="240" w:lineRule="auto"/>
        <w:jc w:val="both"/>
        <w:rPr>
          <w:rFonts w:eastAsia="Times New Roman" w:cs="Arial"/>
          <w:sz w:val="32"/>
          <w:szCs w:val="32"/>
          <w:lang w:eastAsia="fr-FR"/>
        </w:rPr>
      </w:pPr>
      <w:r w:rsidRPr="005C3A65">
        <w:rPr>
          <w:rFonts w:eastAsia="Times New Roman" w:cs="Arial"/>
          <w:b/>
          <w:sz w:val="32"/>
          <w:szCs w:val="32"/>
          <w:lang w:eastAsia="fr-FR"/>
        </w:rPr>
        <w:t>Logarithme</w:t>
      </w:r>
      <w:r>
        <w:rPr>
          <w:rFonts w:eastAsia="Times New Roman" w:cs="Arial"/>
          <w:sz w:val="32"/>
          <w:szCs w:val="32"/>
          <w:lang w:eastAsia="fr-FR"/>
        </w:rPr>
        <w:t> :</w:t>
      </w:r>
    </w:p>
    <w:p w14:paraId="2BDC0C2D" w14:textId="187B0D8A" w:rsidR="007A55CF" w:rsidRPr="001F2E3D" w:rsidRDefault="005C3A65" w:rsidP="005531FC">
      <w:pPr>
        <w:shd w:val="clear" w:color="auto" w:fill="FFFFFF"/>
        <w:spacing w:before="120" w:after="120" w:line="240" w:lineRule="auto"/>
        <w:jc w:val="both"/>
        <w:rPr>
          <w:rFonts w:eastAsia="Times New Roman" w:cs="Arial"/>
          <w:sz w:val="32"/>
          <w:szCs w:val="32"/>
          <w:lang w:eastAsia="fr-FR"/>
        </w:rPr>
      </w:pPr>
      <w:r>
        <w:rPr>
          <w:rFonts w:eastAsia="Times New Roman" w:cs="Arial"/>
          <w:sz w:val="32"/>
          <w:szCs w:val="32"/>
          <w:lang w:eastAsia="fr-FR"/>
        </w:rPr>
        <w:t xml:space="preserve"> </w:t>
      </w:r>
      <w:r w:rsidR="007A55CF" w:rsidRPr="001F2E3D">
        <w:rPr>
          <w:rFonts w:eastAsia="Times New Roman" w:cs="Arial"/>
          <w:sz w:val="32"/>
          <w:szCs w:val="32"/>
          <w:lang w:eastAsia="fr-FR"/>
        </w:rPr>
        <w:t>En </w:t>
      </w:r>
      <w:proofErr w:type="spellStart"/>
      <w:r w:rsidR="004673DE">
        <w:fldChar w:fldCharType="begin"/>
      </w:r>
      <w:r w:rsidR="004673DE">
        <w:instrText xml:space="preserve"> HYPERLINK "https://fr.wikipedia.org/wiki/Math%C3%A9matiques" \o "Mathématiques" </w:instrText>
      </w:r>
      <w:r w:rsidR="004673DE">
        <w:fldChar w:fldCharType="separate"/>
      </w:r>
      <w:r w:rsidR="007A55CF" w:rsidRPr="001F2E3D">
        <w:rPr>
          <w:rFonts w:eastAsia="Times New Roman" w:cs="Arial"/>
          <w:sz w:val="32"/>
          <w:szCs w:val="32"/>
          <w:lang w:eastAsia="fr-FR"/>
        </w:rPr>
        <w:t>mathématiques</w:t>
      </w:r>
      <w:r w:rsidR="004673DE">
        <w:rPr>
          <w:rFonts w:eastAsia="Times New Roman" w:cs="Arial"/>
          <w:sz w:val="32"/>
          <w:szCs w:val="32"/>
          <w:lang w:eastAsia="fr-FR"/>
        </w:rPr>
        <w:fldChar w:fldCharType="end"/>
      </w:r>
      <w:r w:rsidR="007A55CF" w:rsidRPr="001F2E3D">
        <w:rPr>
          <w:rFonts w:eastAsia="Times New Roman" w:cs="Arial"/>
          <w:sz w:val="32"/>
          <w:szCs w:val="32"/>
          <w:lang w:eastAsia="fr-FR"/>
        </w:rPr>
        <w:t>,le</w:t>
      </w:r>
      <w:proofErr w:type="spellEnd"/>
      <w:r w:rsidR="007A55CF" w:rsidRPr="001F2E3D">
        <w:rPr>
          <w:rFonts w:eastAsia="Times New Roman" w:cs="Arial"/>
          <w:sz w:val="32"/>
          <w:szCs w:val="32"/>
          <w:lang w:eastAsia="fr-FR"/>
        </w:rPr>
        <w:t> </w:t>
      </w:r>
      <w:r w:rsidR="007A55CF" w:rsidRPr="001F2E3D">
        <w:rPr>
          <w:rFonts w:eastAsia="Times New Roman" w:cs="Arial"/>
          <w:b/>
          <w:bCs/>
          <w:sz w:val="32"/>
          <w:szCs w:val="32"/>
          <w:lang w:eastAsia="fr-FR"/>
        </w:rPr>
        <w:t>logarithme</w:t>
      </w:r>
      <w:r w:rsidR="007A55CF" w:rsidRPr="001F2E3D">
        <w:rPr>
          <w:rFonts w:eastAsia="Times New Roman" w:cs="Arial"/>
          <w:sz w:val="32"/>
          <w:szCs w:val="32"/>
          <w:lang w:eastAsia="fr-FR"/>
        </w:rPr>
        <w:t> </w:t>
      </w:r>
      <w:proofErr w:type="spellStart"/>
      <w:r w:rsidR="007A55CF" w:rsidRPr="001F2E3D">
        <w:rPr>
          <w:rFonts w:eastAsia="Times New Roman" w:cs="Arial"/>
          <w:sz w:val="32"/>
          <w:szCs w:val="32"/>
          <w:lang w:eastAsia="fr-FR"/>
        </w:rPr>
        <w:t>debase</w:t>
      </w:r>
      <w:proofErr w:type="spellEnd"/>
      <w:r w:rsidR="007A55CF" w:rsidRPr="001F2E3D">
        <w:rPr>
          <w:rFonts w:eastAsia="Times New Roman" w:cs="Arial"/>
          <w:sz w:val="32"/>
          <w:szCs w:val="32"/>
          <w:lang w:eastAsia="fr-FR"/>
        </w:rPr>
        <w:t> </w:t>
      </w:r>
      <w:r w:rsidR="007A55CF" w:rsidRPr="001F2E3D">
        <w:rPr>
          <w:rFonts w:eastAsia="Times New Roman" w:cs="Arial"/>
          <w:i/>
          <w:iCs/>
          <w:sz w:val="32"/>
          <w:szCs w:val="32"/>
          <w:lang w:eastAsia="fr-FR"/>
        </w:rPr>
        <w:t>b</w:t>
      </w:r>
      <w:r w:rsidR="007A55CF" w:rsidRPr="001F2E3D">
        <w:rPr>
          <w:rFonts w:eastAsia="Times New Roman" w:cs="Arial"/>
          <w:sz w:val="32"/>
          <w:szCs w:val="32"/>
          <w:lang w:eastAsia="fr-FR"/>
        </w:rPr>
        <w:t> d'un </w:t>
      </w:r>
      <w:hyperlink r:id="rId6" w:tooltip="Nombre réel" w:history="1">
        <w:r w:rsidR="007A55CF" w:rsidRPr="001F2E3D">
          <w:rPr>
            <w:rFonts w:eastAsia="Times New Roman" w:cs="Arial"/>
            <w:sz w:val="32"/>
            <w:szCs w:val="32"/>
            <w:lang w:eastAsia="fr-FR"/>
          </w:rPr>
          <w:t>nombre réel</w:t>
        </w:r>
      </w:hyperlink>
      <w:r w:rsidR="007A55CF" w:rsidRPr="001F2E3D">
        <w:rPr>
          <w:rFonts w:eastAsia="Times New Roman" w:cs="Arial"/>
          <w:sz w:val="32"/>
          <w:szCs w:val="32"/>
          <w:lang w:eastAsia="fr-FR"/>
        </w:rPr>
        <w:t> strictement positif est la </w:t>
      </w:r>
      <w:hyperlink r:id="rId7" w:tooltip="Puissance d'un nombre" w:history="1">
        <w:r w:rsidR="007A55CF" w:rsidRPr="001F2E3D">
          <w:rPr>
            <w:rFonts w:eastAsia="Times New Roman" w:cs="Arial"/>
            <w:sz w:val="32"/>
            <w:szCs w:val="32"/>
            <w:lang w:eastAsia="fr-FR"/>
          </w:rPr>
          <w:t>puissance</w:t>
        </w:r>
      </w:hyperlink>
      <w:r w:rsidR="007A55CF" w:rsidRPr="001F2E3D">
        <w:rPr>
          <w:rFonts w:eastAsia="Times New Roman" w:cs="Arial"/>
          <w:sz w:val="32"/>
          <w:szCs w:val="32"/>
          <w:lang w:eastAsia="fr-FR"/>
        </w:rPr>
        <w:t> à laquelle il faut élever la base </w:t>
      </w:r>
      <w:r w:rsidR="007A55CF" w:rsidRPr="001F2E3D">
        <w:rPr>
          <w:rFonts w:eastAsia="Times New Roman" w:cs="Arial"/>
          <w:i/>
          <w:iCs/>
          <w:sz w:val="32"/>
          <w:szCs w:val="32"/>
          <w:lang w:eastAsia="fr-FR"/>
        </w:rPr>
        <w:t>b</w:t>
      </w:r>
      <w:r w:rsidR="007A55CF" w:rsidRPr="001F2E3D">
        <w:rPr>
          <w:rFonts w:eastAsia="Times New Roman" w:cs="Arial"/>
          <w:sz w:val="32"/>
          <w:szCs w:val="32"/>
          <w:lang w:eastAsia="fr-FR"/>
        </w:rPr>
        <w:t> pour obtenir ce nombre. Dans le cas le plus simple, le logarithme compte le nombre d'occurrences du même facteur dans une multiplication répétée : par exemple, comme 1000 = 10×10×10 = 10</w:t>
      </w:r>
      <w:r w:rsidR="007A55CF" w:rsidRPr="001F2E3D">
        <w:rPr>
          <w:rFonts w:eastAsia="Times New Roman" w:cs="Arial"/>
          <w:sz w:val="32"/>
          <w:szCs w:val="32"/>
          <w:vertAlign w:val="superscript"/>
          <w:lang w:eastAsia="fr-FR"/>
        </w:rPr>
        <w:t>3</w:t>
      </w:r>
      <w:r w:rsidR="007A55CF" w:rsidRPr="001F2E3D">
        <w:rPr>
          <w:rFonts w:eastAsia="Times New Roman" w:cs="Arial"/>
          <w:sz w:val="32"/>
          <w:szCs w:val="32"/>
          <w:lang w:eastAsia="fr-FR"/>
        </w:rPr>
        <w:t>, le logarithme en base 10 de 1000 est 3. Le logarithme de </w:t>
      </w:r>
      <w:r w:rsidR="007A55CF" w:rsidRPr="001F2E3D">
        <w:rPr>
          <w:rFonts w:eastAsia="Times New Roman" w:cs="Arial"/>
          <w:i/>
          <w:iCs/>
          <w:sz w:val="32"/>
          <w:szCs w:val="32"/>
          <w:lang w:eastAsia="fr-FR"/>
        </w:rPr>
        <w:t>x</w:t>
      </w:r>
      <w:r w:rsidR="007A55CF" w:rsidRPr="001F2E3D">
        <w:rPr>
          <w:rFonts w:eastAsia="Times New Roman" w:cs="Arial"/>
          <w:sz w:val="32"/>
          <w:szCs w:val="32"/>
          <w:lang w:eastAsia="fr-FR"/>
        </w:rPr>
        <w:t> en base </w:t>
      </w:r>
      <w:r w:rsidR="007A55CF" w:rsidRPr="001F2E3D">
        <w:rPr>
          <w:rFonts w:eastAsia="Times New Roman" w:cs="Arial"/>
          <w:i/>
          <w:iCs/>
          <w:sz w:val="32"/>
          <w:szCs w:val="32"/>
          <w:lang w:eastAsia="fr-FR"/>
        </w:rPr>
        <w:t>b</w:t>
      </w:r>
      <w:r w:rsidR="007A55CF" w:rsidRPr="001F2E3D">
        <w:rPr>
          <w:rFonts w:eastAsia="Times New Roman" w:cs="Arial"/>
          <w:sz w:val="32"/>
          <w:szCs w:val="32"/>
          <w:lang w:eastAsia="fr-FR"/>
        </w:rPr>
        <w:t xml:space="preserve"> est noté </w:t>
      </w:r>
      <w:proofErr w:type="spellStart"/>
      <w:r w:rsidR="007A55CF" w:rsidRPr="001F2E3D">
        <w:rPr>
          <w:rFonts w:eastAsia="Times New Roman" w:cs="Arial"/>
          <w:sz w:val="32"/>
          <w:szCs w:val="32"/>
          <w:lang w:eastAsia="fr-FR"/>
        </w:rPr>
        <w:t>log</w:t>
      </w:r>
      <w:r w:rsidR="007A55CF" w:rsidRPr="001F2E3D">
        <w:rPr>
          <w:rFonts w:eastAsia="Times New Roman" w:cs="Arial"/>
          <w:i/>
          <w:iCs/>
          <w:sz w:val="32"/>
          <w:szCs w:val="32"/>
          <w:vertAlign w:val="subscript"/>
          <w:lang w:eastAsia="fr-FR"/>
        </w:rPr>
        <w:t>b</w:t>
      </w:r>
      <w:proofErr w:type="spellEnd"/>
      <w:r w:rsidR="007A55CF" w:rsidRPr="001F2E3D">
        <w:rPr>
          <w:rFonts w:eastAsia="Times New Roman" w:cs="Arial"/>
          <w:sz w:val="32"/>
          <w:szCs w:val="32"/>
          <w:lang w:eastAsia="fr-FR"/>
        </w:rPr>
        <w:t>(</w:t>
      </w:r>
      <w:r w:rsidR="007A55CF" w:rsidRPr="001F2E3D">
        <w:rPr>
          <w:rFonts w:eastAsia="Times New Roman" w:cs="Arial"/>
          <w:i/>
          <w:iCs/>
          <w:sz w:val="32"/>
          <w:szCs w:val="32"/>
          <w:lang w:eastAsia="fr-FR"/>
        </w:rPr>
        <w:t>x</w:t>
      </w:r>
      <w:r w:rsidR="007A55CF" w:rsidRPr="001F2E3D">
        <w:rPr>
          <w:rFonts w:eastAsia="Times New Roman" w:cs="Arial"/>
          <w:sz w:val="32"/>
          <w:szCs w:val="32"/>
          <w:lang w:eastAsia="fr-FR"/>
        </w:rPr>
        <w:t>). Ainsi log</w:t>
      </w:r>
      <w:r w:rsidR="007A55CF" w:rsidRPr="001F2E3D">
        <w:rPr>
          <w:rFonts w:eastAsia="Times New Roman" w:cs="Arial"/>
          <w:sz w:val="32"/>
          <w:szCs w:val="32"/>
          <w:vertAlign w:val="subscript"/>
          <w:lang w:eastAsia="fr-FR"/>
        </w:rPr>
        <w:t>10</w:t>
      </w:r>
      <w:r w:rsidR="007A55CF" w:rsidRPr="001F2E3D">
        <w:rPr>
          <w:rFonts w:eastAsia="Times New Roman" w:cs="Arial"/>
          <w:sz w:val="32"/>
          <w:szCs w:val="32"/>
          <w:lang w:eastAsia="fr-FR"/>
        </w:rPr>
        <w:t>(1000) = 3.</w:t>
      </w:r>
    </w:p>
    <w:p w14:paraId="33CBE2CE" w14:textId="77777777" w:rsidR="007A55CF" w:rsidRPr="001F2E3D" w:rsidRDefault="004673DE" w:rsidP="005531FC">
      <w:pPr>
        <w:shd w:val="clear" w:color="auto" w:fill="FFFFFF"/>
        <w:spacing w:before="120" w:after="120" w:line="240" w:lineRule="auto"/>
        <w:jc w:val="both"/>
        <w:rPr>
          <w:rFonts w:eastAsia="Times New Roman" w:cs="Arial"/>
          <w:sz w:val="32"/>
          <w:szCs w:val="32"/>
          <w:lang w:eastAsia="fr-FR"/>
        </w:rPr>
      </w:pPr>
      <w:hyperlink r:id="rId8" w:tooltip="John Napier" w:history="1">
        <w:r w:rsidR="007A55CF" w:rsidRPr="001F2E3D">
          <w:rPr>
            <w:rFonts w:eastAsia="Times New Roman" w:cs="Arial"/>
            <w:sz w:val="32"/>
            <w:szCs w:val="32"/>
            <w:lang w:eastAsia="fr-FR"/>
          </w:rPr>
          <w:t>John Napier</w:t>
        </w:r>
      </w:hyperlink>
      <w:r w:rsidR="007A55CF" w:rsidRPr="001F2E3D">
        <w:rPr>
          <w:rFonts w:eastAsia="Times New Roman" w:cs="Arial"/>
          <w:sz w:val="32"/>
          <w:szCs w:val="32"/>
          <w:lang w:eastAsia="fr-FR"/>
        </w:rPr>
        <w:t> a développé les logarithmes au début du </w:t>
      </w:r>
      <w:r w:rsidR="009F5220" w:rsidRPr="001F2E3D">
        <w:rPr>
          <w:rFonts w:eastAsia="Times New Roman" w:cs="Arial"/>
          <w:smallCaps/>
          <w:sz w:val="32"/>
          <w:szCs w:val="32"/>
          <w:lang w:eastAsia="fr-FR"/>
        </w:rPr>
        <w:t>XVIe</w:t>
      </w:r>
      <w:r w:rsidR="007A55CF" w:rsidRPr="001F2E3D">
        <w:rPr>
          <w:rFonts w:eastAsia="Times New Roman" w:cs="Arial"/>
          <w:sz w:val="32"/>
          <w:szCs w:val="32"/>
          <w:lang w:eastAsia="fr-FR"/>
        </w:rPr>
        <w:t> siècle. Pendant trois siècles, la </w:t>
      </w:r>
      <w:hyperlink r:id="rId9" w:tooltip="Table de logarithmes" w:history="1">
        <w:r w:rsidR="007A55CF" w:rsidRPr="001F2E3D">
          <w:rPr>
            <w:rFonts w:eastAsia="Times New Roman" w:cs="Arial"/>
            <w:sz w:val="32"/>
            <w:szCs w:val="32"/>
            <w:lang w:eastAsia="fr-FR"/>
          </w:rPr>
          <w:t>table de logarithmes</w:t>
        </w:r>
      </w:hyperlink>
      <w:r w:rsidR="009F5220">
        <w:rPr>
          <w:rFonts w:eastAsia="Times New Roman" w:cs="Arial"/>
          <w:sz w:val="32"/>
          <w:szCs w:val="32"/>
          <w:lang w:eastAsia="fr-FR"/>
        </w:rPr>
        <w:t xml:space="preserve"> </w:t>
      </w:r>
      <w:r w:rsidR="007A55CF" w:rsidRPr="001F2E3D">
        <w:rPr>
          <w:rFonts w:eastAsia="Times New Roman" w:cs="Arial"/>
          <w:sz w:val="32"/>
          <w:szCs w:val="32"/>
          <w:lang w:eastAsia="fr-FR"/>
        </w:rPr>
        <w:t>et la </w:t>
      </w:r>
      <w:hyperlink r:id="rId10" w:tooltip="Règle à calcul" w:history="1">
        <w:r w:rsidR="007A55CF" w:rsidRPr="001F2E3D">
          <w:rPr>
            <w:rFonts w:eastAsia="Times New Roman" w:cs="Arial"/>
            <w:sz w:val="32"/>
            <w:szCs w:val="32"/>
            <w:lang w:eastAsia="fr-FR"/>
          </w:rPr>
          <w:t>règle à calcul</w:t>
        </w:r>
      </w:hyperlink>
      <w:r w:rsidR="007A55CF" w:rsidRPr="001F2E3D">
        <w:rPr>
          <w:rFonts w:eastAsia="Times New Roman" w:cs="Arial"/>
          <w:sz w:val="32"/>
          <w:szCs w:val="32"/>
          <w:lang w:eastAsia="fr-FR"/>
        </w:rPr>
        <w:t> ont servi pour le </w:t>
      </w:r>
      <w:hyperlink r:id="rId11" w:tooltip="Calcul numérique" w:history="1">
        <w:r w:rsidR="007A55CF" w:rsidRPr="001F2E3D">
          <w:rPr>
            <w:rFonts w:eastAsia="Times New Roman" w:cs="Arial"/>
            <w:sz w:val="32"/>
            <w:szCs w:val="32"/>
            <w:lang w:eastAsia="fr-FR"/>
          </w:rPr>
          <w:t>calcul numérique</w:t>
        </w:r>
      </w:hyperlink>
      <w:r w:rsidR="007A55CF" w:rsidRPr="001F2E3D">
        <w:rPr>
          <w:rFonts w:eastAsia="Times New Roman" w:cs="Arial"/>
          <w:sz w:val="32"/>
          <w:szCs w:val="32"/>
          <w:lang w:eastAsia="fr-FR"/>
        </w:rPr>
        <w:t>, jusqu'à leur remplacement, à la fin du </w:t>
      </w:r>
      <w:r w:rsidR="009F5220" w:rsidRPr="001F2E3D">
        <w:rPr>
          <w:rFonts w:eastAsia="Times New Roman" w:cs="Arial"/>
          <w:smallCaps/>
          <w:sz w:val="32"/>
          <w:szCs w:val="32"/>
          <w:lang w:eastAsia="fr-FR"/>
        </w:rPr>
        <w:t>XX</w:t>
      </w:r>
      <w:r w:rsidR="009F5220" w:rsidRPr="001F2E3D">
        <w:rPr>
          <w:rFonts w:eastAsia="Times New Roman" w:cs="Arial"/>
          <w:sz w:val="32"/>
          <w:szCs w:val="32"/>
          <w:vertAlign w:val="superscript"/>
          <w:lang w:eastAsia="fr-FR"/>
        </w:rPr>
        <w:t>e</w:t>
      </w:r>
      <w:r w:rsidR="007A55CF" w:rsidRPr="001F2E3D">
        <w:rPr>
          <w:rFonts w:eastAsia="Times New Roman" w:cs="Arial"/>
          <w:sz w:val="32"/>
          <w:szCs w:val="32"/>
          <w:lang w:eastAsia="fr-FR"/>
        </w:rPr>
        <w:t> siècle, par des </w:t>
      </w:r>
      <w:hyperlink r:id="rId12" w:tooltip="Calculatrice" w:history="1">
        <w:r w:rsidR="007A55CF" w:rsidRPr="001F2E3D">
          <w:rPr>
            <w:rFonts w:eastAsia="Times New Roman" w:cs="Arial"/>
            <w:sz w:val="32"/>
            <w:szCs w:val="32"/>
            <w:lang w:eastAsia="fr-FR"/>
          </w:rPr>
          <w:t>calculatrices</w:t>
        </w:r>
      </w:hyperlink>
      <w:r w:rsidR="007A55CF" w:rsidRPr="001F2E3D">
        <w:rPr>
          <w:rFonts w:eastAsia="Times New Roman" w:cs="Arial"/>
          <w:sz w:val="32"/>
          <w:szCs w:val="32"/>
          <w:lang w:eastAsia="fr-FR"/>
        </w:rPr>
        <w:t>.</w:t>
      </w:r>
    </w:p>
    <w:p w14:paraId="2FC8C51D" w14:textId="77777777" w:rsidR="007A55CF" w:rsidRPr="001F2E3D" w:rsidRDefault="007A55CF" w:rsidP="007A55CF">
      <w:pPr>
        <w:shd w:val="clear" w:color="auto" w:fill="FFFFFF"/>
        <w:spacing w:before="120" w:after="120" w:line="240" w:lineRule="auto"/>
        <w:rPr>
          <w:rFonts w:eastAsia="Times New Roman" w:cs="Arial"/>
          <w:sz w:val="32"/>
          <w:szCs w:val="32"/>
          <w:lang w:eastAsia="fr-FR"/>
        </w:rPr>
      </w:pPr>
      <w:r w:rsidRPr="001F2E3D">
        <w:rPr>
          <w:rFonts w:eastAsia="Times New Roman" w:cs="Arial"/>
          <w:sz w:val="32"/>
          <w:szCs w:val="32"/>
          <w:lang w:eastAsia="fr-FR"/>
        </w:rPr>
        <w:t>Trois logarithmes sont remarquables :</w:t>
      </w:r>
    </w:p>
    <w:p w14:paraId="443EBFED" w14:textId="77777777" w:rsidR="007A55CF" w:rsidRPr="001F2E3D" w:rsidRDefault="007A55CF" w:rsidP="007A55CF">
      <w:pPr>
        <w:numPr>
          <w:ilvl w:val="0"/>
          <w:numId w:val="1"/>
        </w:numPr>
        <w:shd w:val="clear" w:color="auto" w:fill="FFFFFF"/>
        <w:spacing w:before="100" w:beforeAutospacing="1" w:after="24" w:line="240" w:lineRule="auto"/>
        <w:ind w:left="384"/>
        <w:rPr>
          <w:rFonts w:eastAsia="Times New Roman" w:cs="Arial"/>
          <w:sz w:val="32"/>
          <w:szCs w:val="32"/>
          <w:lang w:eastAsia="fr-FR"/>
        </w:rPr>
      </w:pPr>
      <w:r w:rsidRPr="001F2E3D">
        <w:rPr>
          <w:rFonts w:eastAsia="Times New Roman" w:cs="Arial"/>
          <w:sz w:val="32"/>
          <w:szCs w:val="32"/>
          <w:lang w:eastAsia="fr-FR"/>
        </w:rPr>
        <w:t>Le </w:t>
      </w:r>
      <w:hyperlink r:id="rId13" w:anchor="Logarithme_n%C3%A9p%C3%A9rien" w:history="1">
        <w:r w:rsidRPr="001F2E3D">
          <w:rPr>
            <w:rFonts w:eastAsia="Times New Roman" w:cs="Arial"/>
            <w:sz w:val="32"/>
            <w:szCs w:val="32"/>
            <w:lang w:eastAsia="fr-FR"/>
          </w:rPr>
          <w:t>logarithme népérien</w:t>
        </w:r>
      </w:hyperlink>
      <w:r w:rsidRPr="001F2E3D">
        <w:rPr>
          <w:rFonts w:eastAsia="Times New Roman" w:cs="Arial"/>
          <w:sz w:val="32"/>
          <w:szCs w:val="32"/>
          <w:lang w:eastAsia="fr-FR"/>
        </w:rPr>
        <w:t> (ou </w:t>
      </w:r>
      <w:r w:rsidRPr="001F2E3D">
        <w:rPr>
          <w:rFonts w:eastAsia="Times New Roman" w:cs="Arial"/>
          <w:i/>
          <w:iCs/>
          <w:sz w:val="32"/>
          <w:szCs w:val="32"/>
          <w:lang w:eastAsia="fr-FR"/>
        </w:rPr>
        <w:t>naturel</w:t>
      </w:r>
      <w:r w:rsidRPr="001F2E3D">
        <w:rPr>
          <w:rFonts w:eastAsia="Times New Roman" w:cs="Arial"/>
          <w:sz w:val="32"/>
          <w:szCs w:val="32"/>
          <w:lang w:eastAsia="fr-FR"/>
        </w:rPr>
        <w:t>), noté </w:t>
      </w:r>
      <w:r w:rsidRPr="001F2E3D">
        <w:rPr>
          <w:rFonts w:eastAsia="Times New Roman" w:cs="Times New Roman"/>
          <w:sz w:val="32"/>
          <w:szCs w:val="32"/>
          <w:lang w:eastAsia="fr-FR"/>
        </w:rPr>
        <w:t>ln</w:t>
      </w:r>
      <w:r w:rsidRPr="001F2E3D">
        <w:rPr>
          <w:rFonts w:eastAsia="Times New Roman" w:cs="Arial"/>
          <w:sz w:val="32"/>
          <w:szCs w:val="32"/>
          <w:lang w:eastAsia="fr-FR"/>
        </w:rPr>
        <w:t>, qui utilise le </w:t>
      </w:r>
      <w:hyperlink r:id="rId14" w:tooltip="E (nombre)" w:history="1">
        <w:r w:rsidRPr="001F2E3D">
          <w:rPr>
            <w:rFonts w:eastAsia="Times New Roman" w:cs="Arial"/>
            <w:sz w:val="32"/>
            <w:szCs w:val="32"/>
            <w:lang w:eastAsia="fr-FR"/>
          </w:rPr>
          <w:t>nombre </w:t>
        </w:r>
        <w:r w:rsidRPr="001F2E3D">
          <w:rPr>
            <w:rFonts w:eastAsia="Times New Roman" w:cs="Times New Roman"/>
            <w:sz w:val="32"/>
            <w:szCs w:val="32"/>
            <w:lang w:eastAsia="fr-FR"/>
          </w:rPr>
          <w:t>e</w:t>
        </w:r>
      </w:hyperlink>
      <w:r w:rsidRPr="001F2E3D">
        <w:rPr>
          <w:rFonts w:eastAsia="Times New Roman" w:cs="Arial"/>
          <w:sz w:val="32"/>
          <w:szCs w:val="32"/>
          <w:lang w:eastAsia="fr-FR"/>
        </w:rPr>
        <w:t> comme base, est fondamental en </w:t>
      </w:r>
      <w:hyperlink r:id="rId15" w:tooltip="Analyse mathématique" w:history="1">
        <w:r w:rsidRPr="001F2E3D">
          <w:rPr>
            <w:rFonts w:eastAsia="Times New Roman" w:cs="Arial"/>
            <w:sz w:val="32"/>
            <w:szCs w:val="32"/>
            <w:lang w:eastAsia="fr-FR"/>
          </w:rPr>
          <w:t>analyse mathématique</w:t>
        </w:r>
      </w:hyperlink>
      <w:r w:rsidRPr="001F2E3D">
        <w:rPr>
          <w:rFonts w:eastAsia="Times New Roman" w:cs="Arial"/>
          <w:sz w:val="32"/>
          <w:szCs w:val="32"/>
          <w:lang w:eastAsia="fr-FR"/>
        </w:rPr>
        <w:t> car il est la </w:t>
      </w:r>
      <w:hyperlink r:id="rId16" w:tooltip="Primitive" w:history="1">
        <w:r w:rsidRPr="001F2E3D">
          <w:rPr>
            <w:rFonts w:eastAsia="Times New Roman" w:cs="Arial"/>
            <w:sz w:val="32"/>
            <w:szCs w:val="32"/>
            <w:lang w:eastAsia="fr-FR"/>
          </w:rPr>
          <w:t>primitive</w:t>
        </w:r>
      </w:hyperlink>
      <w:r w:rsidRPr="001F2E3D">
        <w:rPr>
          <w:rFonts w:eastAsia="Times New Roman" w:cs="Arial"/>
          <w:sz w:val="32"/>
          <w:szCs w:val="32"/>
          <w:lang w:eastAsia="fr-FR"/>
        </w:rPr>
        <w:t> de la fonction</w:t>
      </w:r>
      <w:r w:rsidR="001F2E3D">
        <w:rPr>
          <w:rFonts w:eastAsia="Times New Roman" w:cs="Arial"/>
          <w:sz w:val="32"/>
          <w:szCs w:val="32"/>
          <w:lang w:eastAsia="fr-FR"/>
        </w:rPr>
        <w:t> : x correspond à 1/x</w:t>
      </w:r>
      <w:r w:rsidRPr="001F2E3D">
        <w:rPr>
          <w:rFonts w:eastAsia="Times New Roman" w:cs="Arial"/>
          <w:sz w:val="32"/>
          <w:szCs w:val="32"/>
          <w:lang w:eastAsia="fr-FR"/>
        </w:rPr>
        <w:t> </w:t>
      </w:r>
      <w:r w:rsidRPr="001F2E3D">
        <w:rPr>
          <w:rFonts w:eastAsia="Times New Roman" w:cs="Arial"/>
          <w:vanish/>
          <w:sz w:val="32"/>
          <w:szCs w:val="32"/>
          <w:lang w:eastAsia="fr-FR"/>
        </w:rPr>
        <w:t>{\displaystyle x\mapsto {\tfrac {1}{x}}}</w:t>
      </w:r>
      <w:r w:rsidR="001F2E3D">
        <w:rPr>
          <w:rFonts w:eastAsia="Times New Roman" w:cs="Arial"/>
          <w:sz w:val="32"/>
          <w:szCs w:val="32"/>
          <w:lang w:eastAsia="fr-FR"/>
        </w:rPr>
        <w:t xml:space="preserve"> </w:t>
      </w:r>
      <w:r w:rsidRPr="001F2E3D">
        <w:rPr>
          <w:rFonts w:eastAsia="Times New Roman" w:cs="Arial"/>
          <w:sz w:val="32"/>
          <w:szCs w:val="32"/>
          <w:lang w:eastAsia="fr-FR"/>
        </w:rPr>
        <w:t>s’annulant en </w:t>
      </w:r>
      <w:r w:rsidRPr="001F2E3D">
        <w:rPr>
          <w:rFonts w:eastAsia="Times New Roman" w:cs="Times New Roman"/>
          <w:sz w:val="32"/>
          <w:szCs w:val="32"/>
          <w:lang w:eastAsia="fr-FR"/>
        </w:rPr>
        <w:t>1</w:t>
      </w:r>
      <w:r w:rsidRPr="001F2E3D">
        <w:rPr>
          <w:rFonts w:eastAsia="Times New Roman" w:cs="Arial"/>
          <w:sz w:val="32"/>
          <w:szCs w:val="32"/>
          <w:lang w:eastAsia="fr-FR"/>
        </w:rPr>
        <w:t> et la </w:t>
      </w:r>
      <w:hyperlink r:id="rId17" w:tooltip="Fonction réciproque" w:history="1">
        <w:r w:rsidRPr="001F2E3D">
          <w:rPr>
            <w:rFonts w:eastAsia="Times New Roman" w:cs="Arial"/>
            <w:sz w:val="32"/>
            <w:szCs w:val="32"/>
            <w:lang w:eastAsia="fr-FR"/>
          </w:rPr>
          <w:t>fonction réciproque</w:t>
        </w:r>
      </w:hyperlink>
      <w:r w:rsidR="001F2E3D" w:rsidRPr="001F2E3D">
        <w:rPr>
          <w:rFonts w:eastAsia="Times New Roman" w:cs="Arial"/>
          <w:sz w:val="32"/>
          <w:szCs w:val="32"/>
          <w:lang w:eastAsia="fr-FR"/>
        </w:rPr>
        <w:t xml:space="preserve"> </w:t>
      </w:r>
      <w:r w:rsidRPr="001F2E3D">
        <w:rPr>
          <w:rFonts w:eastAsia="Times New Roman" w:cs="Arial"/>
          <w:sz w:val="32"/>
          <w:szCs w:val="32"/>
          <w:lang w:eastAsia="fr-FR"/>
        </w:rPr>
        <w:t>de la </w:t>
      </w:r>
      <w:hyperlink r:id="rId18" w:tooltip="Fonction exponentielle" w:history="1">
        <w:r w:rsidRPr="001F2E3D">
          <w:rPr>
            <w:rFonts w:eastAsia="Times New Roman" w:cs="Arial"/>
            <w:sz w:val="32"/>
            <w:szCs w:val="32"/>
            <w:lang w:eastAsia="fr-FR"/>
          </w:rPr>
          <w:t>fonction exponentielle</w:t>
        </w:r>
      </w:hyperlink>
      <w:r w:rsidRPr="001F2E3D">
        <w:rPr>
          <w:rFonts w:eastAsia="Times New Roman" w:cs="Arial"/>
          <w:sz w:val="32"/>
          <w:szCs w:val="32"/>
          <w:lang w:eastAsia="fr-FR"/>
        </w:rPr>
        <w:t> ;</w:t>
      </w:r>
    </w:p>
    <w:p w14:paraId="3655D17F" w14:textId="77777777" w:rsidR="007A55CF" w:rsidRPr="001F2E3D" w:rsidRDefault="007A55CF" w:rsidP="007A55CF">
      <w:pPr>
        <w:numPr>
          <w:ilvl w:val="0"/>
          <w:numId w:val="1"/>
        </w:numPr>
        <w:shd w:val="clear" w:color="auto" w:fill="FFFFFF"/>
        <w:spacing w:before="100" w:beforeAutospacing="1" w:after="24" w:line="240" w:lineRule="auto"/>
        <w:ind w:left="384"/>
        <w:rPr>
          <w:rFonts w:eastAsia="Times New Roman" w:cs="Arial"/>
          <w:sz w:val="32"/>
          <w:szCs w:val="32"/>
          <w:lang w:eastAsia="fr-FR"/>
        </w:rPr>
      </w:pPr>
      <w:r w:rsidRPr="001F2E3D">
        <w:rPr>
          <w:rFonts w:eastAsia="Times New Roman" w:cs="Arial"/>
          <w:sz w:val="32"/>
          <w:szCs w:val="32"/>
          <w:lang w:eastAsia="fr-FR"/>
        </w:rPr>
        <w:t>Le </w:t>
      </w:r>
      <w:hyperlink r:id="rId19" w:anchor="Logarithme_d%C3%A9cimal" w:history="1">
        <w:r w:rsidRPr="001F2E3D">
          <w:rPr>
            <w:rFonts w:eastAsia="Times New Roman" w:cs="Arial"/>
            <w:sz w:val="32"/>
            <w:szCs w:val="32"/>
            <w:lang w:eastAsia="fr-FR"/>
          </w:rPr>
          <w:t>logarithme décimal</w:t>
        </w:r>
      </w:hyperlink>
      <w:r w:rsidRPr="001F2E3D">
        <w:rPr>
          <w:rFonts w:eastAsia="Times New Roman" w:cs="Arial"/>
          <w:sz w:val="32"/>
          <w:szCs w:val="32"/>
          <w:lang w:eastAsia="fr-FR"/>
        </w:rPr>
        <w:t>, qui utilise la base dix, était le plus communément utilisé pour les calculs ;</w:t>
      </w:r>
    </w:p>
    <w:p w14:paraId="1552CC48" w14:textId="77777777" w:rsidR="007A55CF" w:rsidRPr="001F2E3D" w:rsidRDefault="007A55CF" w:rsidP="007A55CF">
      <w:pPr>
        <w:numPr>
          <w:ilvl w:val="0"/>
          <w:numId w:val="1"/>
        </w:numPr>
        <w:shd w:val="clear" w:color="auto" w:fill="FFFFFF"/>
        <w:spacing w:before="100" w:beforeAutospacing="1" w:after="24" w:line="240" w:lineRule="auto"/>
        <w:ind w:left="384"/>
        <w:rPr>
          <w:rFonts w:eastAsia="Times New Roman" w:cs="Arial"/>
          <w:color w:val="202122"/>
          <w:sz w:val="32"/>
          <w:szCs w:val="32"/>
          <w:lang w:eastAsia="fr-FR"/>
        </w:rPr>
      </w:pPr>
      <w:r w:rsidRPr="001F2E3D">
        <w:rPr>
          <w:rFonts w:eastAsia="Times New Roman" w:cs="Arial"/>
          <w:sz w:val="32"/>
          <w:szCs w:val="32"/>
          <w:lang w:eastAsia="fr-FR"/>
        </w:rPr>
        <w:lastRenderedPageBreak/>
        <w:t>Le </w:t>
      </w:r>
      <w:hyperlink r:id="rId20" w:anchor="Logarithme_binaire" w:history="1">
        <w:r w:rsidRPr="001F2E3D">
          <w:rPr>
            <w:rFonts w:eastAsia="Times New Roman" w:cs="Arial"/>
            <w:sz w:val="32"/>
            <w:szCs w:val="32"/>
            <w:lang w:eastAsia="fr-FR"/>
          </w:rPr>
          <w:t>logarithme binaire</w:t>
        </w:r>
      </w:hyperlink>
      <w:r w:rsidRPr="001F2E3D">
        <w:rPr>
          <w:rFonts w:eastAsia="Times New Roman" w:cs="Arial"/>
          <w:sz w:val="32"/>
          <w:szCs w:val="32"/>
          <w:lang w:eastAsia="fr-FR"/>
        </w:rPr>
        <w:t>, qui utilise 2 comme base, est utile en </w:t>
      </w:r>
      <w:hyperlink r:id="rId21" w:tooltip="Informatique théorique" w:history="1">
        <w:r w:rsidRPr="001F2E3D">
          <w:rPr>
            <w:rFonts w:eastAsia="Times New Roman" w:cs="Arial"/>
            <w:sz w:val="32"/>
            <w:szCs w:val="32"/>
            <w:lang w:eastAsia="fr-FR"/>
          </w:rPr>
          <w:t>informatique théorique</w:t>
        </w:r>
      </w:hyperlink>
      <w:r w:rsidRPr="001F2E3D">
        <w:rPr>
          <w:rFonts w:eastAsia="Times New Roman" w:cs="Arial"/>
          <w:sz w:val="32"/>
          <w:szCs w:val="32"/>
          <w:lang w:eastAsia="fr-FR"/>
        </w:rPr>
        <w:t> et pour certains calculs appliqués</w:t>
      </w:r>
      <w:r w:rsidRPr="001F2E3D">
        <w:rPr>
          <w:rFonts w:eastAsia="Times New Roman" w:cs="Arial"/>
          <w:color w:val="202122"/>
          <w:sz w:val="32"/>
          <w:szCs w:val="32"/>
          <w:lang w:eastAsia="fr-FR"/>
        </w:rPr>
        <w:t>.</w:t>
      </w:r>
    </w:p>
    <w:p w14:paraId="2473A326" w14:textId="77777777" w:rsidR="009B4117" w:rsidRPr="003F2FDB" w:rsidRDefault="009B4117" w:rsidP="00FD3FB1">
      <w:pPr>
        <w:rPr>
          <w:sz w:val="32"/>
          <w:szCs w:val="32"/>
        </w:rPr>
      </w:pPr>
    </w:p>
    <w:p w14:paraId="0346BD1A" w14:textId="43C33369" w:rsidR="00907CE3" w:rsidRPr="001F2E3D" w:rsidRDefault="009B4117" w:rsidP="00907CE3">
      <w:pPr>
        <w:numPr>
          <w:ilvl w:val="0"/>
          <w:numId w:val="2"/>
        </w:numPr>
        <w:shd w:val="clear" w:color="auto" w:fill="FFFFFF"/>
        <w:spacing w:before="100" w:beforeAutospacing="1" w:after="24" w:line="240" w:lineRule="auto"/>
        <w:ind w:left="384"/>
        <w:rPr>
          <w:rFonts w:ascii="Arial" w:eastAsia="Times New Roman" w:hAnsi="Arial" w:cs="Arial"/>
          <w:sz w:val="32"/>
          <w:szCs w:val="32"/>
          <w:lang w:eastAsia="fr-FR"/>
        </w:rPr>
      </w:pPr>
      <w:proofErr w:type="gramStart"/>
      <w:r w:rsidRPr="001F2E3D">
        <w:rPr>
          <w:rFonts w:ascii="Arial" w:eastAsia="Times New Roman" w:hAnsi="Arial" w:cs="Arial"/>
          <w:sz w:val="32"/>
          <w:szCs w:val="32"/>
          <w:lang w:eastAsia="fr-FR"/>
        </w:rPr>
        <w:t>un</w:t>
      </w:r>
      <w:proofErr w:type="gramEnd"/>
      <w:r w:rsidRPr="001F2E3D">
        <w:rPr>
          <w:rFonts w:ascii="Arial" w:eastAsia="Times New Roman" w:hAnsi="Arial" w:cs="Arial"/>
          <w:sz w:val="32"/>
          <w:szCs w:val="32"/>
          <w:lang w:eastAsia="fr-FR"/>
        </w:rPr>
        <w:t> </w:t>
      </w:r>
      <w:hyperlink r:id="rId22" w:tooltip="Multiplication" w:history="1">
        <w:r w:rsidRPr="001F2E3D">
          <w:rPr>
            <w:rFonts w:ascii="Arial" w:eastAsia="Times New Roman" w:hAnsi="Arial" w:cs="Arial"/>
            <w:sz w:val="32"/>
            <w:szCs w:val="32"/>
            <w:lang w:eastAsia="fr-FR"/>
          </w:rPr>
          <w:t>produit</w:t>
        </w:r>
      </w:hyperlink>
      <w:r w:rsidRPr="001F2E3D">
        <w:rPr>
          <w:rFonts w:ascii="Arial" w:eastAsia="Times New Roman" w:hAnsi="Arial" w:cs="Arial"/>
          <w:sz w:val="32"/>
          <w:szCs w:val="32"/>
          <w:lang w:eastAsia="fr-FR"/>
        </w:rPr>
        <w:t> en </w:t>
      </w:r>
      <w:hyperlink r:id="rId23" w:tooltip="Addition" w:history="1">
        <w:r w:rsidRPr="001F2E3D">
          <w:rPr>
            <w:rFonts w:ascii="Arial" w:eastAsia="Times New Roman" w:hAnsi="Arial" w:cs="Arial"/>
            <w:sz w:val="32"/>
            <w:szCs w:val="32"/>
            <w:lang w:eastAsia="fr-FR"/>
          </w:rPr>
          <w:t>somme</w:t>
        </w:r>
      </w:hyperlink>
      <w:r w:rsidRPr="001F2E3D">
        <w:rPr>
          <w:rFonts w:ascii="Arial" w:eastAsia="Times New Roman" w:hAnsi="Arial" w:cs="Arial"/>
          <w:sz w:val="32"/>
          <w:szCs w:val="32"/>
          <w:lang w:eastAsia="fr-FR"/>
        </w:rPr>
        <w:t> : </w:t>
      </w:r>
      <w:r w:rsidRPr="001F2E3D">
        <w:rPr>
          <w:rFonts w:ascii="Arial" w:eastAsia="Times New Roman" w:hAnsi="Arial" w:cs="Arial"/>
          <w:vanish/>
          <w:sz w:val="32"/>
          <w:szCs w:val="32"/>
          <w:lang w:eastAsia="fr-FR"/>
        </w:rPr>
        <w:t>{\displaystyle \log _{b}(x\cdot y)=\log _{b}x+\log _{b}y\,}</w:t>
      </w:r>
      <w:r w:rsidRPr="001F2E3D">
        <w:rPr>
          <w:rFonts w:ascii="Arial" w:eastAsia="Times New Roman" w:hAnsi="Arial" w:cs="Arial"/>
          <w:noProof/>
          <w:sz w:val="32"/>
          <w:szCs w:val="32"/>
          <w:lang w:eastAsia="fr-FR"/>
        </w:rPr>
        <mc:AlternateContent>
          <mc:Choice Requires="wps">
            <w:drawing>
              <wp:inline distT="0" distB="0" distL="0" distR="0" wp14:anchorId="69360CB6" wp14:editId="59927F2D">
                <wp:extent cx="304800" cy="304800"/>
                <wp:effectExtent l="0" t="0" r="0" b="0"/>
                <wp:docPr id="4" name="Rectangle 4" descr="\log _{b}(x\cdot y)=\log _{b}x+\log _{b}y\,"/>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1B21991C" id="Rectangle 4" o:spid="_x0000_s1026" alt="\log _{b}(x\cdot y)=\log _{b}x+\log _{b}y\,"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" filled="f" stroked="f">
                <o:lock v:ext="edit" aspectratio="t"/>
                <w10:anchorlock/>
              </v:rect>
            </w:pict>
          </mc:Fallback>
        </mc:AlternateContent>
      </w:r>
      <w:r w:rsidR="00907CE3" w:rsidRPr="001F2E3D">
        <w:rPr>
          <w:rFonts w:ascii="Arial" w:eastAsia="Times New Roman" w:hAnsi="Arial" w:cs="Arial"/>
          <w:sz w:val="32"/>
          <w:szCs w:val="32"/>
          <w:lang w:eastAsia="fr-FR"/>
        </w:rPr>
        <w:t>log (x </w:t>
      </w:r>
      <w:r w:rsidR="00441755">
        <w:rPr>
          <w:rFonts w:ascii="Arial" w:eastAsia="Times New Roman" w:hAnsi="Arial" w:cs="Arial"/>
          <w:sz w:val="32"/>
          <w:szCs w:val="32"/>
          <w:lang w:eastAsia="fr-FR"/>
        </w:rPr>
        <w:t>*</w:t>
      </w:r>
      <w:r w:rsidR="001F2E3D" w:rsidRPr="001F2E3D">
        <w:rPr>
          <w:rFonts w:ascii="Arial" w:eastAsia="Times New Roman" w:hAnsi="Arial" w:cs="Arial"/>
          <w:sz w:val="32"/>
          <w:szCs w:val="32"/>
          <w:lang w:eastAsia="fr-FR"/>
        </w:rPr>
        <w:t xml:space="preserve"> y</w:t>
      </w:r>
      <w:r w:rsidR="00907CE3" w:rsidRPr="001F2E3D">
        <w:rPr>
          <w:rFonts w:ascii="Arial" w:eastAsia="Times New Roman" w:hAnsi="Arial" w:cs="Arial"/>
          <w:sz w:val="32"/>
          <w:szCs w:val="32"/>
          <w:lang w:eastAsia="fr-FR"/>
        </w:rPr>
        <w:t xml:space="preserve">)= </w:t>
      </w:r>
      <w:proofErr w:type="spellStart"/>
      <w:r w:rsidR="00907CE3" w:rsidRPr="001F2E3D">
        <w:rPr>
          <w:rFonts w:ascii="Arial" w:eastAsia="Times New Roman" w:hAnsi="Arial" w:cs="Arial"/>
          <w:sz w:val="32"/>
          <w:szCs w:val="32"/>
          <w:lang w:eastAsia="fr-FR"/>
        </w:rPr>
        <w:t>logx</w:t>
      </w:r>
      <w:proofErr w:type="spellEnd"/>
      <w:r w:rsidR="00907CE3" w:rsidRPr="001F2E3D">
        <w:rPr>
          <w:rFonts w:ascii="Arial" w:eastAsia="Times New Roman" w:hAnsi="Arial" w:cs="Arial"/>
          <w:sz w:val="32"/>
          <w:szCs w:val="32"/>
          <w:lang w:eastAsia="fr-FR"/>
        </w:rPr>
        <w:t xml:space="preserve"> + </w:t>
      </w:r>
      <w:proofErr w:type="spellStart"/>
      <w:r w:rsidR="00907CE3" w:rsidRPr="001F2E3D">
        <w:rPr>
          <w:rFonts w:ascii="Arial" w:eastAsia="Times New Roman" w:hAnsi="Arial" w:cs="Arial"/>
          <w:sz w:val="32"/>
          <w:szCs w:val="32"/>
          <w:lang w:eastAsia="fr-FR"/>
        </w:rPr>
        <w:t>logy</w:t>
      </w:r>
      <w:proofErr w:type="spellEnd"/>
    </w:p>
    <w:p w14:paraId="4BD14F2F" w14:textId="77777777" w:rsidR="00907CE3" w:rsidRPr="001F2E3D" w:rsidRDefault="009B4117" w:rsidP="00907CE3">
      <w:pPr>
        <w:numPr>
          <w:ilvl w:val="0"/>
          <w:numId w:val="2"/>
        </w:numPr>
        <w:shd w:val="clear" w:color="auto" w:fill="FFFFFF"/>
        <w:spacing w:before="100" w:beforeAutospacing="1" w:after="24" w:line="240" w:lineRule="auto"/>
        <w:ind w:left="384"/>
        <w:rPr>
          <w:rFonts w:ascii="Arial" w:eastAsia="Times New Roman" w:hAnsi="Arial" w:cs="Arial"/>
          <w:sz w:val="32"/>
          <w:szCs w:val="32"/>
          <w:lang w:eastAsia="fr-FR"/>
        </w:rPr>
      </w:pPr>
      <w:proofErr w:type="gramStart"/>
      <w:r w:rsidRPr="001F2E3D">
        <w:rPr>
          <w:rFonts w:ascii="Arial" w:eastAsia="Times New Roman" w:hAnsi="Arial" w:cs="Arial"/>
          <w:sz w:val="32"/>
          <w:szCs w:val="32"/>
          <w:lang w:eastAsia="fr-FR"/>
        </w:rPr>
        <w:t>un</w:t>
      </w:r>
      <w:proofErr w:type="gramEnd"/>
      <w:r w:rsidRPr="001F2E3D">
        <w:rPr>
          <w:rFonts w:ascii="Arial" w:eastAsia="Times New Roman" w:hAnsi="Arial" w:cs="Arial"/>
          <w:sz w:val="32"/>
          <w:szCs w:val="32"/>
          <w:lang w:eastAsia="fr-FR"/>
        </w:rPr>
        <w:t> </w:t>
      </w:r>
      <w:hyperlink r:id="rId24" w:tooltip="Division" w:history="1">
        <w:r w:rsidRPr="001F2E3D">
          <w:rPr>
            <w:rFonts w:ascii="Arial" w:eastAsia="Times New Roman" w:hAnsi="Arial" w:cs="Arial"/>
            <w:sz w:val="32"/>
            <w:szCs w:val="32"/>
            <w:lang w:eastAsia="fr-FR"/>
          </w:rPr>
          <w:t>quotient</w:t>
        </w:r>
      </w:hyperlink>
      <w:r w:rsidRPr="001F2E3D">
        <w:rPr>
          <w:rFonts w:ascii="Arial" w:eastAsia="Times New Roman" w:hAnsi="Arial" w:cs="Arial"/>
          <w:sz w:val="32"/>
          <w:szCs w:val="32"/>
          <w:lang w:eastAsia="fr-FR"/>
        </w:rPr>
        <w:t> en </w:t>
      </w:r>
      <w:hyperlink r:id="rId25" w:tooltip="Soustraction" w:history="1">
        <w:r w:rsidRPr="001F2E3D">
          <w:rPr>
            <w:rFonts w:ascii="Arial" w:eastAsia="Times New Roman" w:hAnsi="Arial" w:cs="Arial"/>
            <w:sz w:val="32"/>
            <w:szCs w:val="32"/>
            <w:lang w:eastAsia="fr-FR"/>
          </w:rPr>
          <w:t>différence</w:t>
        </w:r>
      </w:hyperlink>
      <w:r w:rsidRPr="001F2E3D">
        <w:rPr>
          <w:rFonts w:ascii="Arial" w:eastAsia="Times New Roman" w:hAnsi="Arial" w:cs="Arial"/>
          <w:sz w:val="32"/>
          <w:szCs w:val="32"/>
          <w:lang w:eastAsia="fr-FR"/>
        </w:rPr>
        <w:t> : </w:t>
      </w:r>
      <w:r w:rsidRPr="001F2E3D">
        <w:rPr>
          <w:rFonts w:ascii="Arial" w:eastAsia="Times New Roman" w:hAnsi="Arial" w:cs="Arial"/>
          <w:vanish/>
          <w:sz w:val="32"/>
          <w:szCs w:val="32"/>
          <w:lang w:eastAsia="fr-FR"/>
        </w:rPr>
        <w:t>{\displaystyle \log _{b}\left({\frac {x}{y}}\right)=\log _{b}x-\log _{b}y\,}</w:t>
      </w:r>
      <w:r w:rsidRPr="001F2E3D">
        <w:rPr>
          <w:rFonts w:ascii="Arial" w:eastAsia="Times New Roman" w:hAnsi="Arial" w:cs="Arial"/>
          <w:noProof/>
          <w:sz w:val="32"/>
          <w:szCs w:val="32"/>
          <w:lang w:eastAsia="fr-FR"/>
        </w:rPr>
        <mc:AlternateContent>
          <mc:Choice Requires="wps">
            <w:drawing>
              <wp:inline distT="0" distB="0" distL="0" distR="0" wp14:anchorId="6425D21D" wp14:editId="19FA8A8A">
                <wp:extent cx="304800" cy="304800"/>
                <wp:effectExtent l="0" t="0" r="0" b="0"/>
                <wp:docPr id="3" name="Rectangle 3" descr="\log _{b}\left({\frac  {x}{y}}\right)=\log _{b}x-\log _{b}y\,"/>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42776C88" id="Rectangle 3" o:spid="_x0000_s1026" alt="\log _{b}\left({\frac  {x}{y}}\right)=\log _{b}x-\log _{b}y\,"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" filled="f" stroked="f">
                <o:lock v:ext="edit" aspectratio="t"/>
                <w10:anchorlock/>
              </v:rect>
            </w:pict>
          </mc:Fallback>
        </mc:AlternateContent>
      </w:r>
      <w:r w:rsidR="00907CE3" w:rsidRPr="001F2E3D">
        <w:rPr>
          <w:rFonts w:ascii="Arial" w:eastAsia="Times New Roman" w:hAnsi="Arial" w:cs="Arial"/>
          <w:sz w:val="32"/>
          <w:szCs w:val="32"/>
          <w:lang w:eastAsia="fr-FR"/>
        </w:rPr>
        <w:t xml:space="preserve">log (x/y)= </w:t>
      </w:r>
      <w:proofErr w:type="spellStart"/>
      <w:r w:rsidR="00907CE3" w:rsidRPr="001F2E3D">
        <w:rPr>
          <w:rFonts w:ascii="Arial" w:eastAsia="Times New Roman" w:hAnsi="Arial" w:cs="Arial"/>
          <w:sz w:val="32"/>
          <w:szCs w:val="32"/>
          <w:lang w:eastAsia="fr-FR"/>
        </w:rPr>
        <w:t>logx</w:t>
      </w:r>
      <w:proofErr w:type="spellEnd"/>
      <w:r w:rsidR="00907CE3" w:rsidRPr="001F2E3D">
        <w:rPr>
          <w:rFonts w:ascii="Arial" w:eastAsia="Times New Roman" w:hAnsi="Arial" w:cs="Arial"/>
          <w:sz w:val="32"/>
          <w:szCs w:val="32"/>
          <w:lang w:eastAsia="fr-FR"/>
        </w:rPr>
        <w:t xml:space="preserve">- </w:t>
      </w:r>
      <w:proofErr w:type="spellStart"/>
      <w:r w:rsidR="00907CE3" w:rsidRPr="001F2E3D">
        <w:rPr>
          <w:rFonts w:ascii="Arial" w:eastAsia="Times New Roman" w:hAnsi="Arial" w:cs="Arial"/>
          <w:sz w:val="32"/>
          <w:szCs w:val="32"/>
          <w:lang w:eastAsia="fr-FR"/>
        </w:rPr>
        <w:t>logy</w:t>
      </w:r>
      <w:proofErr w:type="spellEnd"/>
    </w:p>
    <w:p w14:paraId="37D79585" w14:textId="77777777" w:rsidR="009B4117" w:rsidRDefault="009B4117" w:rsidP="009B4117">
      <w:pPr>
        <w:numPr>
          <w:ilvl w:val="0"/>
          <w:numId w:val="2"/>
        </w:numPr>
        <w:shd w:val="clear" w:color="auto" w:fill="FFFFFF"/>
        <w:spacing w:before="100" w:beforeAutospacing="1" w:after="24" w:line="240" w:lineRule="auto"/>
        <w:ind w:left="384"/>
        <w:rPr>
          <w:rFonts w:ascii="Arial" w:eastAsia="Times New Roman" w:hAnsi="Arial" w:cs="Arial"/>
          <w:sz w:val="32"/>
          <w:szCs w:val="32"/>
          <w:lang w:eastAsia="fr-FR"/>
        </w:rPr>
      </w:pPr>
      <w:proofErr w:type="gramStart"/>
      <w:r w:rsidRPr="001F2E3D">
        <w:rPr>
          <w:rFonts w:ascii="Arial" w:eastAsia="Times New Roman" w:hAnsi="Arial" w:cs="Arial"/>
          <w:sz w:val="32"/>
          <w:szCs w:val="32"/>
          <w:lang w:eastAsia="fr-FR"/>
        </w:rPr>
        <w:t>une</w:t>
      </w:r>
      <w:proofErr w:type="gramEnd"/>
      <w:r w:rsidRPr="001F2E3D">
        <w:rPr>
          <w:rFonts w:ascii="Arial" w:eastAsia="Times New Roman" w:hAnsi="Arial" w:cs="Arial"/>
          <w:sz w:val="32"/>
          <w:szCs w:val="32"/>
          <w:lang w:eastAsia="fr-FR"/>
        </w:rPr>
        <w:t> </w:t>
      </w:r>
      <w:hyperlink r:id="rId26" w:tooltip="Puissance d'un nombre" w:history="1">
        <w:r w:rsidRPr="001F2E3D">
          <w:rPr>
            <w:rFonts w:ascii="Arial" w:eastAsia="Times New Roman" w:hAnsi="Arial" w:cs="Arial"/>
            <w:sz w:val="32"/>
            <w:szCs w:val="32"/>
            <w:lang w:eastAsia="fr-FR"/>
          </w:rPr>
          <w:t>puissance</w:t>
        </w:r>
      </w:hyperlink>
      <w:r w:rsidRPr="001F2E3D">
        <w:rPr>
          <w:rFonts w:ascii="Arial" w:eastAsia="Times New Roman" w:hAnsi="Arial" w:cs="Arial"/>
          <w:sz w:val="32"/>
          <w:szCs w:val="32"/>
          <w:lang w:eastAsia="fr-FR"/>
        </w:rPr>
        <w:t> en produit : </w:t>
      </w:r>
      <w:r w:rsidRPr="001F2E3D">
        <w:rPr>
          <w:rFonts w:ascii="Arial" w:eastAsia="Times New Roman" w:hAnsi="Arial" w:cs="Arial"/>
          <w:vanish/>
          <w:sz w:val="32"/>
          <w:szCs w:val="32"/>
          <w:lang w:eastAsia="fr-FR"/>
        </w:rPr>
        <w:t>{\displaystyle \log _{b}(x^{p})=p\log _{b}x.\,}</w:t>
      </w:r>
      <w:r w:rsidRPr="001F2E3D">
        <w:rPr>
          <w:rFonts w:ascii="Arial" w:eastAsia="Times New Roman" w:hAnsi="Arial" w:cs="Arial"/>
          <w:noProof/>
          <w:sz w:val="32"/>
          <w:szCs w:val="32"/>
          <w:lang w:eastAsia="fr-FR"/>
        </w:rPr>
        <mc:AlternateContent>
          <mc:Choice Requires="wps">
            <w:drawing>
              <wp:inline distT="0" distB="0" distL="0" distR="0" wp14:anchorId="3BA1881B" wp14:editId="3EEF4196">
                <wp:extent cx="304800" cy="304800"/>
                <wp:effectExtent l="0" t="0" r="0" b="0"/>
                <wp:docPr id="2" name="Rectangle 2" descr="\log _{b}(x^{p})=p\log _{b}x.\,"/>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251ACD8" w14:textId="77777777" w:rsidR="00907CE3" w:rsidRDefault="00907CE3" w:rsidP="00907CE3">
                            <w:pPr>
                              <w:jc w:val="center"/>
                            </w:pPr>
                          </w:p>
                        </w:txbxContent>
                      </wps:txbx>
                      <wps:bodyPr rot="0" vert="horz" wrap="square" lIns="91440" tIns="45720" rIns="91440" bIns="45720" anchor="t" anchorCtr="0" upright="1">
                        <a:noAutofit/>
                      </wps:bodyPr>
                    </wps:wsp>
                  </a:graphicData>
                </a:graphic>
              </wp:inline>
            </w:drawing>
          </mc:Choice>
          <mc:Fallback>
            <w:pict>
              <v:rect w14:anchorId="3BA1881B" id="Rectangle 2" o:spid="_x0000_s1026" alt="\log _{b}(x^{p})=p\log _{b}x.\,"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" filled="f" stroked="f">
                <o:lock v:ext="edit" aspectratio="t"/>
                <v:textbox>
                  <w:txbxContent>
                    <w:p w14:paraId="1251ACD8" w14:textId="77777777" w:rsidR="00907CE3" w:rsidRDefault="00907CE3" w:rsidP="00907CE3">
                      <w:pPr>
                        <w:jc w:val="center"/>
                      </w:pPr>
                    </w:p>
                  </w:txbxContent>
                </v:textbox>
                <w10:anchorlock/>
              </v:rect>
            </w:pict>
          </mc:Fallback>
        </mc:AlternateContent>
      </w:r>
      <w:r w:rsidR="00907CE3" w:rsidRPr="001F2E3D">
        <w:rPr>
          <w:rFonts w:ascii="Arial" w:eastAsia="Times New Roman" w:hAnsi="Arial" w:cs="Arial"/>
          <w:sz w:val="32"/>
          <w:szCs w:val="32"/>
          <w:lang w:eastAsia="fr-FR"/>
        </w:rPr>
        <w:t>log (</w:t>
      </w:r>
      <w:proofErr w:type="spellStart"/>
      <w:r w:rsidR="00907CE3" w:rsidRPr="001F2E3D">
        <w:rPr>
          <w:rFonts w:ascii="Arial" w:eastAsia="Times New Roman" w:hAnsi="Arial" w:cs="Arial"/>
          <w:sz w:val="32"/>
          <w:szCs w:val="32"/>
          <w:lang w:eastAsia="fr-FR"/>
        </w:rPr>
        <w:t>x^p</w:t>
      </w:r>
      <w:proofErr w:type="spellEnd"/>
      <w:r w:rsidR="00907CE3" w:rsidRPr="001F2E3D">
        <w:rPr>
          <w:rFonts w:ascii="Arial" w:eastAsia="Times New Roman" w:hAnsi="Arial" w:cs="Arial"/>
          <w:sz w:val="32"/>
          <w:szCs w:val="32"/>
          <w:lang w:eastAsia="fr-FR"/>
        </w:rPr>
        <w:t xml:space="preserve">) = p </w:t>
      </w:r>
      <w:proofErr w:type="spellStart"/>
      <w:r w:rsidR="00907CE3" w:rsidRPr="001F2E3D">
        <w:rPr>
          <w:rFonts w:ascii="Arial" w:eastAsia="Times New Roman" w:hAnsi="Arial" w:cs="Arial"/>
          <w:sz w:val="32"/>
          <w:szCs w:val="32"/>
          <w:lang w:eastAsia="fr-FR"/>
        </w:rPr>
        <w:t>logx</w:t>
      </w:r>
      <w:proofErr w:type="spellEnd"/>
    </w:p>
    <w:p w14:paraId="648FD8D2" w14:textId="77777777" w:rsidR="001F2E3D" w:rsidRPr="001F2E3D" w:rsidRDefault="001F2E3D" w:rsidP="001F2E3D">
      <w:pPr>
        <w:shd w:val="clear" w:color="auto" w:fill="FFFFFF"/>
        <w:spacing w:before="100" w:beforeAutospacing="1" w:after="24" w:line="240" w:lineRule="auto"/>
        <w:ind w:left="24"/>
        <w:rPr>
          <w:rFonts w:ascii="Arial" w:eastAsia="Times New Roman" w:hAnsi="Arial" w:cs="Arial"/>
          <w:sz w:val="32"/>
          <w:szCs w:val="32"/>
          <w:lang w:eastAsia="fr-FR"/>
        </w:rPr>
      </w:pPr>
    </w:p>
    <w:p w14:paraId="7D7DD165" w14:textId="13E81425" w:rsidR="00FD3FB1" w:rsidRPr="005C3A65" w:rsidRDefault="00915CDE" w:rsidP="005531FC">
      <w:pPr>
        <w:pStyle w:val="Heading1"/>
      </w:pPr>
      <w:bookmarkStart w:id="5" w:name="_Toc90026117"/>
      <w:r>
        <w:t xml:space="preserve">2. </w:t>
      </w:r>
      <w:r w:rsidR="00D56A99" w:rsidRPr="005C3A65">
        <w:t>Propriétés des fonctions logarithmes</w:t>
      </w:r>
      <w:r w:rsidR="005C3A65">
        <w:t> :</w:t>
      </w:r>
      <w:bookmarkEnd w:id="5"/>
    </w:p>
    <w:p w14:paraId="5ED6F91D" w14:textId="77777777" w:rsidR="00896626" w:rsidRDefault="00D56A99" w:rsidP="00D56A99">
      <w:pPr>
        <w:tabs>
          <w:tab w:val="left" w:pos="6377"/>
        </w:tabs>
        <w:rPr>
          <w:sz w:val="32"/>
          <w:szCs w:val="32"/>
        </w:rPr>
      </w:pPr>
      <w:r>
        <w:rPr>
          <w:sz w:val="32"/>
          <w:szCs w:val="32"/>
        </w:rPr>
        <w:t>Propriétés algébriques</w:t>
      </w:r>
    </w:p>
    <w:p w14:paraId="781FBD40" w14:textId="77777777" w:rsidR="00896626" w:rsidRPr="00896626" w:rsidRDefault="00896626" w:rsidP="00896626">
      <w:pPr>
        <w:tabs>
          <w:tab w:val="left" w:pos="6377"/>
        </w:tabs>
        <w:rPr>
          <w:sz w:val="32"/>
          <w:szCs w:val="32"/>
        </w:rPr>
      </w:pPr>
      <w:r w:rsidRPr="00896626">
        <w:rPr>
          <w:sz w:val="32"/>
          <w:szCs w:val="32"/>
        </w:rPr>
        <w:t>Les fonctions logarithme sont par définition les </w:t>
      </w:r>
      <w:hyperlink r:id="rId27" w:tooltip="Morphisme de groupes" w:history="1">
        <w:r w:rsidRPr="005531FC">
          <w:rPr>
            <w:rStyle w:val="Hyperlink"/>
            <w:color w:val="FF0000"/>
            <w:sz w:val="32"/>
            <w:szCs w:val="32"/>
            <w:u w:val="none"/>
          </w:rPr>
          <w:t>morphismes</w:t>
        </w:r>
      </w:hyperlink>
      <w:r w:rsidRPr="006335F8">
        <w:rPr>
          <w:sz w:val="32"/>
          <w:szCs w:val="32"/>
        </w:rPr>
        <w:t> </w:t>
      </w:r>
      <w:hyperlink r:id="rId28" w:tooltip="Continuité (mathématiques)" w:history="1">
        <w:r w:rsidRPr="006335F8">
          <w:rPr>
            <w:rStyle w:val="Hyperlink"/>
            <w:color w:val="auto"/>
            <w:sz w:val="32"/>
            <w:szCs w:val="32"/>
            <w:u w:val="none"/>
          </w:rPr>
          <w:t>continus</w:t>
        </w:r>
      </w:hyperlink>
      <w:r w:rsidRPr="00896626">
        <w:rPr>
          <w:sz w:val="32"/>
          <w:szCs w:val="32"/>
        </w:rPr>
        <w:t> </w:t>
      </w:r>
      <w:r w:rsidRPr="006335F8">
        <w:rPr>
          <w:sz w:val="32"/>
          <w:szCs w:val="32"/>
        </w:rPr>
        <w:t>non </w:t>
      </w:r>
      <w:hyperlink r:id="rId29" w:tooltip="Fonction nulle" w:history="1">
        <w:r w:rsidRPr="006335F8">
          <w:rPr>
            <w:rStyle w:val="Hyperlink"/>
            <w:color w:val="auto"/>
            <w:sz w:val="32"/>
            <w:szCs w:val="32"/>
            <w:u w:val="none"/>
          </w:rPr>
          <w:t>constamment nuls</w:t>
        </w:r>
      </w:hyperlink>
      <w:r w:rsidRPr="00896626">
        <w:rPr>
          <w:sz w:val="32"/>
          <w:szCs w:val="32"/>
        </w:rPr>
        <w:t> de </w:t>
      </w:r>
      <w:r w:rsidRPr="00896626">
        <w:rPr>
          <w:vanish/>
          <w:sz w:val="32"/>
          <w:szCs w:val="32"/>
        </w:rPr>
        <w:t>{\displaystyle (\mathbb {R} _{+}^{*},\times )}</w:t>
      </w:r>
      <w:r>
        <w:rPr>
          <w:sz w:val="32"/>
          <w:szCs w:val="32"/>
        </w:rPr>
        <w:t xml:space="preserve">(R*+,) </w:t>
      </w:r>
      <w:r w:rsidRPr="00896626">
        <w:rPr>
          <w:sz w:val="32"/>
          <w:szCs w:val="32"/>
        </w:rPr>
        <w:t> vers</w:t>
      </w:r>
      <w:r>
        <w:rPr>
          <w:sz w:val="32"/>
          <w:szCs w:val="32"/>
        </w:rPr>
        <w:t xml:space="preserve"> (R, + )</w:t>
      </w:r>
      <w:r w:rsidRPr="00896626">
        <w:rPr>
          <w:sz w:val="32"/>
          <w:szCs w:val="32"/>
        </w:rPr>
        <w:t> </w:t>
      </w:r>
      <w:r w:rsidRPr="00896626">
        <w:rPr>
          <w:vanish/>
          <w:sz w:val="32"/>
          <w:szCs w:val="32"/>
        </w:rPr>
        <w:t>{\displaystyle (\mathbb {R} ,+)}</w:t>
      </w:r>
      <w:r w:rsidRPr="00896626">
        <w:rPr>
          <w:sz w:val="32"/>
          <w:szCs w:val="32"/>
        </w:rPr>
        <w:t>.</w:t>
      </w:r>
    </w:p>
    <w:p w14:paraId="74AC39C8" w14:textId="77777777" w:rsidR="00896626" w:rsidRPr="00896626" w:rsidRDefault="00896626" w:rsidP="00896626">
      <w:pPr>
        <w:tabs>
          <w:tab w:val="left" w:pos="6377"/>
        </w:tabs>
        <w:rPr>
          <w:sz w:val="32"/>
          <w:szCs w:val="32"/>
        </w:rPr>
      </w:pPr>
      <w:r w:rsidRPr="00896626">
        <w:rPr>
          <w:sz w:val="32"/>
          <w:szCs w:val="32"/>
        </w:rPr>
        <w:t>Pour tout réel </w:t>
      </w:r>
      <w:r w:rsidRPr="00896626">
        <w:rPr>
          <w:i/>
          <w:iCs/>
          <w:sz w:val="32"/>
          <w:szCs w:val="32"/>
        </w:rPr>
        <w:t>b</w:t>
      </w:r>
      <w:r w:rsidRPr="00896626">
        <w:rPr>
          <w:sz w:val="32"/>
          <w:szCs w:val="32"/>
        </w:rPr>
        <w:t> strictement positif et différent de 1, le logarithme de base </w:t>
      </w:r>
      <w:r w:rsidRPr="00896626">
        <w:rPr>
          <w:i/>
          <w:iCs/>
          <w:sz w:val="32"/>
          <w:szCs w:val="32"/>
        </w:rPr>
        <w:t>b</w:t>
      </w:r>
      <w:r w:rsidRPr="00896626">
        <w:rPr>
          <w:sz w:val="32"/>
          <w:szCs w:val="32"/>
        </w:rPr>
        <w:t> : </w:t>
      </w:r>
      <w:proofErr w:type="spellStart"/>
      <w:r w:rsidRPr="00896626">
        <w:rPr>
          <w:sz w:val="32"/>
          <w:szCs w:val="32"/>
        </w:rPr>
        <w:t>log</w:t>
      </w:r>
      <w:r w:rsidRPr="00896626">
        <w:rPr>
          <w:i/>
          <w:iCs/>
          <w:sz w:val="32"/>
          <w:szCs w:val="32"/>
          <w:vertAlign w:val="subscript"/>
        </w:rPr>
        <w:t>b</w:t>
      </w:r>
      <w:proofErr w:type="spellEnd"/>
      <w:r w:rsidRPr="00896626">
        <w:rPr>
          <w:sz w:val="32"/>
          <w:szCs w:val="32"/>
        </w:rPr>
        <w:t> est la fonction continue définie sur </w:t>
      </w:r>
      <w:r w:rsidRPr="00896626">
        <w:rPr>
          <w:vanish/>
          <w:sz w:val="32"/>
          <w:szCs w:val="32"/>
        </w:rPr>
        <w:t>{\displaystyle \mathbb {R} _{+}^{*}}</w:t>
      </w:r>
      <w:r w:rsidR="006335F8">
        <w:rPr>
          <w:sz w:val="32"/>
          <w:szCs w:val="32"/>
        </w:rPr>
        <w:t>R*</w:t>
      </w:r>
      <w:proofErr w:type="gramStart"/>
      <w:r w:rsidR="006335F8">
        <w:rPr>
          <w:sz w:val="32"/>
          <w:szCs w:val="32"/>
        </w:rPr>
        <w:t>+</w:t>
      </w:r>
      <w:r w:rsidR="00D239A7">
        <w:rPr>
          <w:sz w:val="32"/>
          <w:szCs w:val="32"/>
        </w:rPr>
        <w:t xml:space="preserve"> </w:t>
      </w:r>
      <w:r w:rsidRPr="00896626">
        <w:rPr>
          <w:sz w:val="32"/>
          <w:szCs w:val="32"/>
        </w:rPr>
        <w:t> vérifiant</w:t>
      </w:r>
      <w:proofErr w:type="gramEnd"/>
      <w:r w:rsidRPr="00896626">
        <w:rPr>
          <w:sz w:val="32"/>
          <w:szCs w:val="32"/>
        </w:rPr>
        <w:t xml:space="preserve"> l'</w:t>
      </w:r>
      <w:hyperlink r:id="rId30" w:tooltip="Équation fonctionnelle" w:history="1">
        <w:r w:rsidRPr="006335F8">
          <w:rPr>
            <w:rStyle w:val="Hyperlink"/>
            <w:color w:val="auto"/>
            <w:sz w:val="32"/>
            <w:szCs w:val="32"/>
            <w:u w:val="none"/>
          </w:rPr>
          <w:t>équation fonctionnelle</w:t>
        </w:r>
      </w:hyperlink>
      <w:r w:rsidRPr="006335F8">
        <w:rPr>
          <w:sz w:val="32"/>
          <w:szCs w:val="32"/>
        </w:rPr>
        <w:t> :</w:t>
      </w:r>
    </w:p>
    <w:p w14:paraId="0E319F7A" w14:textId="77777777" w:rsidR="00D239A7" w:rsidRPr="00D239A7" w:rsidRDefault="00896626" w:rsidP="00896626">
      <w:pPr>
        <w:tabs>
          <w:tab w:val="left" w:pos="6377"/>
        </w:tabs>
        <w:rPr>
          <w:rFonts w:eastAsiaTheme="minorEastAsia"/>
          <w:sz w:val="32"/>
          <w:szCs w:val="32"/>
        </w:rPr>
      </w:pPr>
      <w:proofErr w:type="gramStart"/>
      <w:r w:rsidRPr="00896626">
        <w:rPr>
          <w:sz w:val="32"/>
          <w:szCs w:val="32"/>
        </w:rPr>
        <w:t>pour</w:t>
      </w:r>
      <w:proofErr w:type="gramEnd"/>
      <w:r w:rsidRPr="00896626">
        <w:rPr>
          <w:sz w:val="32"/>
          <w:szCs w:val="32"/>
        </w:rPr>
        <w:t xml:space="preserve"> tous </w:t>
      </w:r>
      <w:r w:rsidRPr="00896626">
        <w:rPr>
          <w:i/>
          <w:iCs/>
          <w:sz w:val="32"/>
          <w:szCs w:val="32"/>
        </w:rPr>
        <w:t>x</w:t>
      </w:r>
      <w:r w:rsidRPr="00896626">
        <w:rPr>
          <w:sz w:val="32"/>
          <w:szCs w:val="32"/>
        </w:rPr>
        <w:t> et </w:t>
      </w:r>
      <w:r w:rsidRPr="00896626">
        <w:rPr>
          <w:i/>
          <w:iCs/>
          <w:sz w:val="32"/>
          <w:szCs w:val="32"/>
        </w:rPr>
        <w:t>y</w:t>
      </w:r>
      <w:r w:rsidRPr="00896626">
        <w:rPr>
          <w:sz w:val="32"/>
          <w:szCs w:val="32"/>
        </w:rPr>
        <w:t> réels strictement positifs,</w:t>
      </w:r>
      <m:oMath>
        <m:r>
          <w:rPr>
            <w:rFonts w:ascii="Cambria Math" w:hAnsi="Cambria Math"/>
            <w:sz w:val="32"/>
            <w:szCs w:val="32"/>
          </w:rPr>
          <m:t xml:space="preserve"> </m:t>
        </m:r>
      </m:oMath>
    </w:p>
    <w:p w14:paraId="20BFBB80" w14:textId="77777777" w:rsidR="00896626" w:rsidRPr="00896626" w:rsidRDefault="00D239A7" w:rsidP="00896626">
      <w:pPr>
        <w:tabs>
          <w:tab w:val="left" w:pos="6377"/>
        </w:tabs>
        <w:rPr>
          <w:sz w:val="32"/>
          <w:szCs w:val="32"/>
        </w:rPr>
      </w:pPr>
      <m:oMathPara>
        <m:oMath>
          <m:r>
            <w:rPr>
              <w:rFonts w:ascii="Cambria Math" w:hAnsi="Cambria Math"/>
              <w:sz w:val="32"/>
              <w:szCs w:val="32"/>
            </w:rPr>
            <m:t>logb</m:t>
          </m:r>
          <m:d>
            <m:dPr>
              <m:ctrlPr>
                <w:rPr>
                  <w:rFonts w:ascii="Cambria Math" w:hAnsi="Cambria Math"/>
                  <w:i/>
                  <w:sz w:val="32"/>
                  <w:szCs w:val="32"/>
                </w:rPr>
              </m:ctrlPr>
            </m:dPr>
            <m:e>
              <m:r>
                <w:rPr>
                  <w:rFonts w:ascii="Cambria Math" w:hAnsi="Cambria Math"/>
                  <w:sz w:val="32"/>
                  <w:szCs w:val="32"/>
                </w:rPr>
                <m:t>xy</m:t>
              </m:r>
            </m:e>
          </m:d>
          <m:r>
            <w:rPr>
              <w:rFonts w:ascii="Cambria Math" w:hAnsi="Cambria Math"/>
              <w:sz w:val="32"/>
              <w:szCs w:val="32"/>
            </w:rPr>
            <m:t>=logb</m:t>
          </m:r>
          <m:d>
            <m:dPr>
              <m:ctrlPr>
                <w:rPr>
                  <w:rFonts w:ascii="Cambria Math" w:hAnsi="Cambria Math"/>
                  <w:i/>
                  <w:sz w:val="32"/>
                  <w:szCs w:val="32"/>
                </w:rPr>
              </m:ctrlPr>
            </m:dPr>
            <m:e>
              <m:r>
                <w:rPr>
                  <w:rFonts w:ascii="Cambria Math" w:hAnsi="Cambria Math"/>
                  <w:sz w:val="32"/>
                  <w:szCs w:val="32"/>
                </w:rPr>
                <m:t>x</m:t>
              </m:r>
            </m:e>
          </m:d>
          <m:r>
            <w:rPr>
              <w:rFonts w:ascii="Cambria Math" w:hAnsi="Cambria Math"/>
              <w:sz w:val="32"/>
              <w:szCs w:val="32"/>
            </w:rPr>
            <m:t>+logb(y)</m:t>
          </m:r>
        </m:oMath>
      </m:oMathPara>
    </w:p>
    <w:p w14:paraId="7688EF78" w14:textId="77777777" w:rsidR="00896626" w:rsidRPr="00896626" w:rsidRDefault="00896626" w:rsidP="00896626">
      <w:pPr>
        <w:tabs>
          <w:tab w:val="left" w:pos="6377"/>
        </w:tabs>
        <w:rPr>
          <w:sz w:val="32"/>
          <w:szCs w:val="32"/>
        </w:rPr>
      </w:pPr>
      <w:r w:rsidRPr="00896626">
        <w:rPr>
          <w:vanish/>
          <w:sz w:val="32"/>
          <w:szCs w:val="32"/>
        </w:rPr>
        <w:t>{\displaystyle \log _{b}(xy)=\log _{b}(x)+\log _{b}(y)}</w:t>
      </w:r>
      <w:r w:rsidRPr="00896626">
        <w:rPr>
          <w:noProof/>
          <w:sz w:val="32"/>
          <w:szCs w:val="32"/>
          <w:lang w:eastAsia="fr-FR"/>
        </w:rPr>
        <mc:AlternateContent>
          <mc:Choice Requires="wps">
            <w:drawing>
              <wp:inline distT="0" distB="0" distL="0" distR="0" wp14:anchorId="7BB3DFCB" wp14:editId="3E9D79D0">
                <wp:extent cx="304800" cy="304800"/>
                <wp:effectExtent l="0" t="0" r="0" b="0"/>
                <wp:docPr id="12" name="Rectangle 12" descr="{\displaystyle \log _{b}(xy)=\log _{b}(x)+\log _{b}(y)}"/>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31F79FA8" id="Rectangle 12" o:spid="_x0000_s1026" alt="{\displaystyle \log _{b}(xy)=\log _{b}(x)+\log _{b}(y)}"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" filled="f" stroked="f">
                <o:lock v:ext="edit" aspectratio="t"/>
                <w10:anchorlock/>
              </v:rect>
            </w:pict>
          </mc:Fallback>
        </mc:AlternateContent>
      </w:r>
    </w:p>
    <w:p w14:paraId="7E57C3DA" w14:textId="77777777" w:rsidR="00896626" w:rsidRPr="00896626" w:rsidRDefault="00896626" w:rsidP="00896626">
      <w:pPr>
        <w:tabs>
          <w:tab w:val="left" w:pos="6377"/>
        </w:tabs>
        <w:rPr>
          <w:sz w:val="32"/>
          <w:szCs w:val="32"/>
        </w:rPr>
      </w:pPr>
      <w:proofErr w:type="gramStart"/>
      <w:r w:rsidRPr="00896626">
        <w:rPr>
          <w:sz w:val="32"/>
          <w:szCs w:val="32"/>
        </w:rPr>
        <w:t>et</w:t>
      </w:r>
      <w:proofErr w:type="gramEnd"/>
    </w:p>
    <w:p w14:paraId="08018CBE" w14:textId="77777777" w:rsidR="00896626" w:rsidRPr="002C026C" w:rsidRDefault="00896626" w:rsidP="00896626">
      <w:pPr>
        <w:tabs>
          <w:tab w:val="left" w:pos="6377"/>
        </w:tabs>
        <w:rPr>
          <w:sz w:val="32"/>
          <w:szCs w:val="32"/>
        </w:rPr>
      </w:pPr>
      <w:r w:rsidRPr="00896626">
        <w:rPr>
          <w:vanish/>
          <w:sz w:val="32"/>
          <w:szCs w:val="32"/>
        </w:rPr>
        <w:t>{\displaystyle \log _{b}(b)=1}</w:t>
      </w:r>
      <w:r w:rsidRPr="00896626">
        <w:rPr>
          <w:noProof/>
          <w:sz w:val="32"/>
          <w:szCs w:val="32"/>
          <w:lang w:eastAsia="fr-FR"/>
        </w:rPr>
        <mc:AlternateContent>
          <mc:Choice Requires="wps">
            <w:drawing>
              <wp:inline distT="0" distB="0" distL="0" distR="0" wp14:anchorId="3A56FF33" wp14:editId="36890AD0">
                <wp:extent cx="304800" cy="304800"/>
                <wp:effectExtent l="0" t="0" r="0" b="0"/>
                <wp:docPr id="11" name="Rectangle 11" descr="{\displaystyle \log _{b}(b)=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3B04F7DE" id="Rectangle 11" o:spid="_x0000_s1026" alt="{\displaystyle \log _{b}(b)=1}"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KWQgDAsCAADtAwAADgAA&#10;AAAAAAAAAAAAAAAuAgAAZHJzL2Uyb0RvYy54bWxQSwECLQAUAAYACAAAACEATKDpLNgAAAADAQAA&#10;DwAAAAAAAAAAAAAAAABlBAAAZHJzL2Rvd25yZXYueG1sUEsFBgAAAAAEAAQA8wAAAGoFAAAAAA==&#10;" filled="f" stroked="f">
                <o:lock v:ext="edit" aspectratio="t"/>
                <w10:anchorlock/>
              </v:rect>
            </w:pict>
          </mc:Fallback>
        </mc:AlternateContent>
      </w:r>
      <w:proofErr w:type="spellStart"/>
      <w:proofErr w:type="gramStart"/>
      <w:r w:rsidR="00D239A7">
        <w:rPr>
          <w:sz w:val="32"/>
          <w:szCs w:val="32"/>
        </w:rPr>
        <w:t>log</w:t>
      </w:r>
      <w:r w:rsidR="00D239A7" w:rsidRPr="00D239A7">
        <w:rPr>
          <w:sz w:val="24"/>
          <w:szCs w:val="32"/>
        </w:rPr>
        <w:t>b</w:t>
      </w:r>
      <w:proofErr w:type="spellEnd"/>
      <w:proofErr w:type="gramEnd"/>
      <w:r w:rsidR="002C026C">
        <w:rPr>
          <w:sz w:val="32"/>
          <w:szCs w:val="32"/>
        </w:rPr>
        <w:t>(b) = 1</w:t>
      </w:r>
    </w:p>
    <w:p w14:paraId="3E8102F4" w14:textId="77777777" w:rsidR="00896626" w:rsidRPr="00896626" w:rsidRDefault="00896626" w:rsidP="00896626">
      <w:pPr>
        <w:tabs>
          <w:tab w:val="left" w:pos="6377"/>
        </w:tabs>
        <w:rPr>
          <w:sz w:val="32"/>
          <w:szCs w:val="32"/>
        </w:rPr>
      </w:pPr>
      <w:r w:rsidRPr="00896626">
        <w:rPr>
          <w:sz w:val="32"/>
          <w:szCs w:val="32"/>
        </w:rPr>
        <w:t>Cette définition permet de déduire rapidement les propriétés suivantes</w:t>
      </w:r>
      <w:r w:rsidRPr="00896626">
        <w:rPr>
          <w:vanish/>
          <w:sz w:val="32"/>
          <w:szCs w:val="32"/>
        </w:rPr>
        <w:t>{\displaystyle \log _{b}(1)=0}</w:t>
      </w:r>
    </w:p>
    <w:p w14:paraId="765B31BD" w14:textId="77777777" w:rsidR="002C026C" w:rsidRPr="002C026C" w:rsidRDefault="002C026C" w:rsidP="00896626">
      <w:pPr>
        <w:tabs>
          <w:tab w:val="left" w:pos="6377"/>
        </w:tabs>
        <w:rPr>
          <w:sz w:val="32"/>
          <w:szCs w:val="32"/>
          <w:lang w:val="es-ES"/>
        </w:rPr>
      </w:pPr>
      <w:proofErr w:type="spellStart"/>
      <w:proofErr w:type="gramStart"/>
      <w:r w:rsidRPr="002C026C">
        <w:rPr>
          <w:sz w:val="32"/>
          <w:szCs w:val="32"/>
          <w:lang w:val="es-ES"/>
        </w:rPr>
        <w:t>Log</w:t>
      </w:r>
      <w:r w:rsidRPr="002C026C">
        <w:rPr>
          <w:sz w:val="24"/>
          <w:szCs w:val="32"/>
          <w:lang w:val="es-ES"/>
        </w:rPr>
        <w:t>b</w:t>
      </w:r>
      <w:proofErr w:type="spellEnd"/>
      <w:r w:rsidRPr="002C026C">
        <w:rPr>
          <w:sz w:val="32"/>
          <w:szCs w:val="32"/>
          <w:lang w:val="es-ES"/>
        </w:rPr>
        <w:t>(</w:t>
      </w:r>
      <w:proofErr w:type="gramEnd"/>
      <w:r w:rsidRPr="002C026C">
        <w:rPr>
          <w:sz w:val="32"/>
          <w:szCs w:val="32"/>
          <w:lang w:val="es-ES"/>
        </w:rPr>
        <w:t>1) = 0</w:t>
      </w:r>
    </w:p>
    <w:p w14:paraId="23901D78" w14:textId="77777777" w:rsidR="002C026C" w:rsidRPr="002C026C" w:rsidRDefault="002C026C" w:rsidP="00896626">
      <w:pPr>
        <w:tabs>
          <w:tab w:val="left" w:pos="6377"/>
        </w:tabs>
        <w:rPr>
          <w:sz w:val="32"/>
          <w:szCs w:val="32"/>
          <w:lang w:val="es-ES"/>
        </w:rPr>
      </w:pPr>
      <w:proofErr w:type="spellStart"/>
      <w:r w:rsidRPr="002C026C">
        <w:rPr>
          <w:sz w:val="32"/>
          <w:szCs w:val="32"/>
          <w:lang w:val="es-ES"/>
        </w:rPr>
        <w:t>Logb</w:t>
      </w:r>
      <w:proofErr w:type="spellEnd"/>
      <w:r w:rsidRPr="002C026C">
        <w:rPr>
          <w:sz w:val="32"/>
          <w:szCs w:val="32"/>
          <w:lang w:val="es-ES"/>
        </w:rPr>
        <w:t xml:space="preserve">(x/y) = </w:t>
      </w:r>
      <w:proofErr w:type="spellStart"/>
      <w:r w:rsidRPr="002C026C">
        <w:rPr>
          <w:sz w:val="32"/>
          <w:szCs w:val="32"/>
          <w:lang w:val="es-ES"/>
        </w:rPr>
        <w:t>logb</w:t>
      </w:r>
      <w:proofErr w:type="spellEnd"/>
      <w:r w:rsidRPr="002C026C">
        <w:rPr>
          <w:sz w:val="32"/>
          <w:szCs w:val="32"/>
          <w:lang w:val="es-ES"/>
        </w:rPr>
        <w:t xml:space="preserve">(x) – </w:t>
      </w:r>
      <w:proofErr w:type="spellStart"/>
      <w:r w:rsidRPr="002C026C">
        <w:rPr>
          <w:sz w:val="32"/>
          <w:szCs w:val="32"/>
          <w:lang w:val="es-ES"/>
        </w:rPr>
        <w:t>log</w:t>
      </w:r>
      <w:r w:rsidRPr="002C026C">
        <w:rPr>
          <w:sz w:val="24"/>
          <w:szCs w:val="32"/>
          <w:lang w:val="es-ES"/>
        </w:rPr>
        <w:t>b</w:t>
      </w:r>
      <w:proofErr w:type="spellEnd"/>
      <w:r w:rsidRPr="002C026C">
        <w:rPr>
          <w:sz w:val="32"/>
          <w:szCs w:val="32"/>
          <w:lang w:val="es-ES"/>
        </w:rPr>
        <w:t>(y)</w:t>
      </w:r>
    </w:p>
    <w:p w14:paraId="6AC7372B" w14:textId="77777777" w:rsidR="00896626" w:rsidRPr="002C026C" w:rsidRDefault="002C026C" w:rsidP="00896626">
      <w:pPr>
        <w:tabs>
          <w:tab w:val="left" w:pos="6377"/>
        </w:tabs>
        <w:rPr>
          <w:sz w:val="32"/>
          <w:szCs w:val="32"/>
          <w:lang w:val="es-ES"/>
        </w:rPr>
      </w:pPr>
      <w:proofErr w:type="spellStart"/>
      <w:r>
        <w:rPr>
          <w:sz w:val="32"/>
          <w:szCs w:val="32"/>
          <w:lang w:val="es-ES"/>
        </w:rPr>
        <w:lastRenderedPageBreak/>
        <w:t>Logb</w:t>
      </w:r>
      <w:proofErr w:type="spellEnd"/>
      <w:r>
        <w:rPr>
          <w:sz w:val="32"/>
          <w:szCs w:val="32"/>
          <w:lang w:val="es-ES"/>
        </w:rPr>
        <w:t>(</w:t>
      </w:r>
      <w:proofErr w:type="spellStart"/>
      <w:r>
        <w:rPr>
          <w:sz w:val="32"/>
          <w:szCs w:val="32"/>
          <w:lang w:val="es-ES"/>
        </w:rPr>
        <w:t>x^y</w:t>
      </w:r>
      <w:proofErr w:type="spellEnd"/>
      <w:r>
        <w:rPr>
          <w:sz w:val="32"/>
          <w:szCs w:val="32"/>
          <w:lang w:val="es-ES"/>
        </w:rPr>
        <w:t xml:space="preserve">) = y </w:t>
      </w:r>
      <w:proofErr w:type="spellStart"/>
      <w:r>
        <w:rPr>
          <w:sz w:val="32"/>
          <w:szCs w:val="32"/>
          <w:lang w:val="es-ES"/>
        </w:rPr>
        <w:t>logb</w:t>
      </w:r>
      <w:proofErr w:type="spellEnd"/>
      <w:r>
        <w:rPr>
          <w:sz w:val="32"/>
          <w:szCs w:val="32"/>
          <w:lang w:val="es-ES"/>
        </w:rPr>
        <w:t>(x)</w:t>
      </w:r>
      <w:r w:rsidR="00896626" w:rsidRPr="002C026C">
        <w:rPr>
          <w:vanish/>
          <w:sz w:val="32"/>
          <w:szCs w:val="32"/>
          <w:lang w:val="es-ES"/>
        </w:rPr>
        <w:t>{\displaystyle \log _{b}(x/y)=\log _{b}(x)-\log _{b}(y)}{\displaystyle \log _{b}(x^{y})=y\log _{b}(x)}</w:t>
      </w:r>
    </w:p>
    <w:p w14:paraId="779C5DC2" w14:textId="77777777" w:rsidR="00896626" w:rsidRDefault="00896626" w:rsidP="00896626">
      <w:pPr>
        <w:tabs>
          <w:tab w:val="left" w:pos="6377"/>
        </w:tabs>
        <w:rPr>
          <w:i/>
          <w:iCs/>
          <w:sz w:val="32"/>
          <w:szCs w:val="32"/>
        </w:rPr>
      </w:pPr>
      <w:r w:rsidRPr="00896626">
        <w:rPr>
          <w:vanish/>
          <w:sz w:val="32"/>
          <w:szCs w:val="32"/>
        </w:rPr>
        <w:t>{\displaystyle \log _{b}(b^{n})=n}</w:t>
      </w:r>
      <w:proofErr w:type="spellStart"/>
      <w:proofErr w:type="gramStart"/>
      <w:r w:rsidR="002C026C">
        <w:rPr>
          <w:sz w:val="32"/>
          <w:szCs w:val="32"/>
        </w:rPr>
        <w:t>log</w:t>
      </w:r>
      <w:r w:rsidR="002C026C" w:rsidRPr="002C026C">
        <w:rPr>
          <w:sz w:val="24"/>
          <w:szCs w:val="32"/>
        </w:rPr>
        <w:t>b</w:t>
      </w:r>
      <w:proofErr w:type="spellEnd"/>
      <w:proofErr w:type="gramEnd"/>
      <w:r w:rsidR="002C026C">
        <w:rPr>
          <w:sz w:val="32"/>
          <w:szCs w:val="32"/>
        </w:rPr>
        <w:t>(</w:t>
      </w:r>
      <w:proofErr w:type="spellStart"/>
      <w:r w:rsidR="002C026C">
        <w:rPr>
          <w:sz w:val="32"/>
          <w:szCs w:val="32"/>
        </w:rPr>
        <w:t>b^n</w:t>
      </w:r>
      <w:proofErr w:type="spellEnd"/>
      <w:r w:rsidR="002C026C">
        <w:rPr>
          <w:sz w:val="32"/>
          <w:szCs w:val="32"/>
        </w:rPr>
        <w:t>) = n</w:t>
      </w:r>
      <w:r w:rsidRPr="00896626">
        <w:rPr>
          <w:sz w:val="32"/>
          <w:szCs w:val="32"/>
        </w:rPr>
        <w:t> pour tout entier naturel </w:t>
      </w:r>
      <w:r w:rsidRPr="00896626">
        <w:rPr>
          <w:i/>
          <w:iCs/>
          <w:sz w:val="32"/>
          <w:szCs w:val="32"/>
        </w:rPr>
        <w:t>n</w:t>
      </w:r>
      <w:r w:rsidRPr="00896626">
        <w:rPr>
          <w:sz w:val="32"/>
          <w:szCs w:val="32"/>
        </w:rPr>
        <w:t>, puis pour tout entier relatif </w:t>
      </w:r>
      <w:r w:rsidRPr="00896626">
        <w:rPr>
          <w:i/>
          <w:iCs/>
          <w:sz w:val="32"/>
          <w:szCs w:val="32"/>
        </w:rPr>
        <w:t>n</w:t>
      </w:r>
    </w:p>
    <w:p w14:paraId="44C5E678" w14:textId="77777777" w:rsidR="002C026C" w:rsidRPr="002C026C" w:rsidRDefault="002C026C" w:rsidP="00896626">
      <w:pPr>
        <w:tabs>
          <w:tab w:val="left" w:pos="6377"/>
        </w:tabs>
        <w:rPr>
          <w:sz w:val="32"/>
          <w:szCs w:val="32"/>
        </w:rPr>
      </w:pPr>
      <w:proofErr w:type="spellStart"/>
      <w:r>
        <w:rPr>
          <w:iCs/>
          <w:sz w:val="32"/>
          <w:szCs w:val="32"/>
        </w:rPr>
        <w:t>Logb</w:t>
      </w:r>
      <w:proofErr w:type="spellEnd"/>
      <w:r>
        <w:rPr>
          <w:iCs/>
          <w:sz w:val="32"/>
          <w:szCs w:val="32"/>
        </w:rPr>
        <w:t>(</w:t>
      </w:r>
      <w:proofErr w:type="spellStart"/>
      <w:r>
        <w:rPr>
          <w:iCs/>
          <w:sz w:val="32"/>
          <w:szCs w:val="32"/>
        </w:rPr>
        <w:t>b^r</w:t>
      </w:r>
      <w:proofErr w:type="spellEnd"/>
      <w:r>
        <w:rPr>
          <w:iCs/>
          <w:sz w:val="32"/>
          <w:szCs w:val="32"/>
        </w:rPr>
        <w:t>) = r pour tout rationnel r.</w:t>
      </w:r>
    </w:p>
    <w:p w14:paraId="77276155" w14:textId="77777777" w:rsidR="00896626" w:rsidRPr="00896626" w:rsidRDefault="00896626" w:rsidP="00896626">
      <w:pPr>
        <w:tabs>
          <w:tab w:val="left" w:pos="6377"/>
        </w:tabs>
        <w:rPr>
          <w:sz w:val="32"/>
          <w:szCs w:val="32"/>
        </w:rPr>
      </w:pPr>
      <w:r w:rsidRPr="00896626">
        <w:rPr>
          <w:vanish/>
          <w:sz w:val="32"/>
          <w:szCs w:val="32"/>
        </w:rPr>
        <w:t>{\displaystyle \log _{b}(b^{r})=r}</w:t>
      </w:r>
    </w:p>
    <w:p w14:paraId="3CCDEE9E" w14:textId="77777777" w:rsidR="00896626" w:rsidRDefault="00896626" w:rsidP="00896626">
      <w:pPr>
        <w:tabs>
          <w:tab w:val="left" w:pos="6377"/>
        </w:tabs>
        <w:rPr>
          <w:sz w:val="32"/>
          <w:szCs w:val="32"/>
        </w:rPr>
      </w:pPr>
      <w:r w:rsidRPr="00896626">
        <w:rPr>
          <w:sz w:val="32"/>
          <w:szCs w:val="32"/>
        </w:rPr>
        <w:t>Comme tout réel strictement positif </w:t>
      </w:r>
      <w:r w:rsidRPr="00896626">
        <w:rPr>
          <w:i/>
          <w:iCs/>
          <w:sz w:val="32"/>
          <w:szCs w:val="32"/>
        </w:rPr>
        <w:t>x</w:t>
      </w:r>
      <w:r w:rsidRPr="00896626">
        <w:rPr>
          <w:sz w:val="32"/>
          <w:szCs w:val="32"/>
        </w:rPr>
        <w:t> est la limite d'une suite dont le terme général est de la forme </w:t>
      </w:r>
      <w:proofErr w:type="spellStart"/>
      <w:r w:rsidRPr="00896626">
        <w:rPr>
          <w:i/>
          <w:iCs/>
          <w:sz w:val="32"/>
          <w:szCs w:val="32"/>
        </w:rPr>
        <w:t>b</w:t>
      </w:r>
      <w:r w:rsidRPr="00896626">
        <w:rPr>
          <w:i/>
          <w:iCs/>
          <w:sz w:val="32"/>
          <w:szCs w:val="32"/>
          <w:vertAlign w:val="superscript"/>
        </w:rPr>
        <w:t>r</w:t>
      </w:r>
      <w:r w:rsidRPr="00896626">
        <w:rPr>
          <w:i/>
          <w:iCs/>
          <w:sz w:val="32"/>
          <w:szCs w:val="32"/>
          <w:vertAlign w:val="subscript"/>
        </w:rPr>
        <w:t>n</w:t>
      </w:r>
      <w:proofErr w:type="spellEnd"/>
      <w:r w:rsidRPr="00896626">
        <w:rPr>
          <w:sz w:val="32"/>
          <w:szCs w:val="32"/>
        </w:rPr>
        <w:t>, où (</w:t>
      </w:r>
      <w:r w:rsidRPr="00896626">
        <w:rPr>
          <w:i/>
          <w:iCs/>
          <w:sz w:val="32"/>
          <w:szCs w:val="32"/>
        </w:rPr>
        <w:t>r</w:t>
      </w:r>
      <w:r w:rsidRPr="00896626">
        <w:rPr>
          <w:i/>
          <w:iCs/>
          <w:sz w:val="32"/>
          <w:szCs w:val="32"/>
          <w:vertAlign w:val="subscript"/>
        </w:rPr>
        <w:t>n</w:t>
      </w:r>
      <w:r w:rsidRPr="00896626">
        <w:rPr>
          <w:sz w:val="32"/>
          <w:szCs w:val="32"/>
        </w:rPr>
        <w:t>) est une suite de rationnels convergeant vers un réel </w:t>
      </w:r>
      <w:r w:rsidRPr="00A16ABE">
        <w:rPr>
          <w:vanish/>
          <w:sz w:val="32"/>
          <w:szCs w:val="32"/>
        </w:rPr>
        <w:t>{\displaystyle \ell }</w:t>
      </w:r>
      <w:r w:rsidR="00A16ABE" w:rsidRPr="00A16ABE">
        <w:rPr>
          <w:sz w:val="32"/>
          <w:szCs w:val="32"/>
        </w:rPr>
        <w:t>l</w:t>
      </w:r>
      <w:r w:rsidRPr="00896626">
        <w:rPr>
          <w:sz w:val="32"/>
          <w:szCs w:val="32"/>
        </w:rPr>
        <w:t xml:space="preserve">, </w:t>
      </w:r>
      <w:proofErr w:type="spellStart"/>
      <w:r w:rsidR="00591D97">
        <w:rPr>
          <w:sz w:val="32"/>
          <w:szCs w:val="32"/>
        </w:rPr>
        <w:t>logb</w:t>
      </w:r>
      <w:proofErr w:type="spellEnd"/>
      <w:r w:rsidR="00845FA4">
        <w:rPr>
          <w:sz w:val="32"/>
          <w:szCs w:val="32"/>
        </w:rPr>
        <w:t xml:space="preserve"> </w:t>
      </w:r>
      <w:r w:rsidRPr="00896626">
        <w:rPr>
          <w:sz w:val="32"/>
          <w:szCs w:val="32"/>
        </w:rPr>
        <w:t>on détermine </w:t>
      </w:r>
      <w:proofErr w:type="spellStart"/>
      <w:r w:rsidRPr="00896626">
        <w:rPr>
          <w:sz w:val="32"/>
          <w:szCs w:val="32"/>
        </w:rPr>
        <w:t>log</w:t>
      </w:r>
      <w:r w:rsidRPr="00896626">
        <w:rPr>
          <w:i/>
          <w:iCs/>
          <w:sz w:val="32"/>
          <w:szCs w:val="32"/>
          <w:vertAlign w:val="subscript"/>
        </w:rPr>
        <w:t>b</w:t>
      </w:r>
      <w:proofErr w:type="spellEnd"/>
      <w:r w:rsidRPr="00896626">
        <w:rPr>
          <w:sz w:val="32"/>
          <w:szCs w:val="32"/>
        </w:rPr>
        <w:t>(</w:t>
      </w:r>
      <w:r w:rsidRPr="00896626">
        <w:rPr>
          <w:i/>
          <w:iCs/>
          <w:sz w:val="32"/>
          <w:szCs w:val="32"/>
        </w:rPr>
        <w:t>x</w:t>
      </w:r>
      <w:r w:rsidRPr="00896626">
        <w:rPr>
          <w:sz w:val="32"/>
          <w:szCs w:val="32"/>
        </w:rPr>
        <w:t>) comme étant la limite de </w:t>
      </w:r>
      <w:r w:rsidRPr="00896626">
        <w:rPr>
          <w:i/>
          <w:iCs/>
          <w:sz w:val="32"/>
          <w:szCs w:val="32"/>
        </w:rPr>
        <w:t>r</w:t>
      </w:r>
      <w:r w:rsidRPr="00896626">
        <w:rPr>
          <w:i/>
          <w:iCs/>
          <w:sz w:val="32"/>
          <w:szCs w:val="32"/>
          <w:vertAlign w:val="subscript"/>
        </w:rPr>
        <w:t>n</w:t>
      </w:r>
      <w:r w:rsidRPr="00896626">
        <w:rPr>
          <w:sz w:val="32"/>
          <w:szCs w:val="32"/>
        </w:rPr>
        <w:t>.</w:t>
      </w:r>
    </w:p>
    <w:p w14:paraId="4347FD3D" w14:textId="61FBDFD5" w:rsidR="0025137B" w:rsidRPr="00A377E1" w:rsidRDefault="00915CDE" w:rsidP="005531FC">
      <w:pPr>
        <w:pStyle w:val="Heading1"/>
      </w:pPr>
      <w:bookmarkStart w:id="6" w:name="_Toc90026118"/>
      <w:r>
        <w:t xml:space="preserve">3. </w:t>
      </w:r>
      <w:r w:rsidR="0025137B" w:rsidRPr="00A377E1">
        <w:t>Changement de base</w:t>
      </w:r>
      <w:r w:rsidR="00A377E1">
        <w:t> :</w:t>
      </w:r>
      <w:bookmarkEnd w:id="6"/>
    </w:p>
    <w:p w14:paraId="3BCADED5" w14:textId="77777777" w:rsidR="0025137B" w:rsidRPr="00591D97" w:rsidRDefault="0025137B" w:rsidP="00896626">
      <w:pPr>
        <w:tabs>
          <w:tab w:val="left" w:pos="6377"/>
        </w:tabs>
        <w:rPr>
          <w:sz w:val="32"/>
          <w:szCs w:val="32"/>
        </w:rPr>
      </w:pPr>
    </w:p>
    <w:p w14:paraId="70D36AC4" w14:textId="77777777" w:rsidR="0025137B" w:rsidRPr="0025137B" w:rsidRDefault="0025137B" w:rsidP="0025137B">
      <w:pPr>
        <w:shd w:val="clear" w:color="auto" w:fill="FFFFFF"/>
        <w:spacing w:before="120" w:after="120" w:line="240" w:lineRule="auto"/>
        <w:rPr>
          <w:rFonts w:eastAsia="Times New Roman" w:cs="Arial"/>
          <w:sz w:val="32"/>
          <w:szCs w:val="32"/>
          <w:lang w:eastAsia="fr-FR"/>
        </w:rPr>
      </w:pPr>
      <w:r w:rsidRPr="0025137B">
        <w:rPr>
          <w:rFonts w:eastAsia="Times New Roman" w:cs="Arial"/>
          <w:sz w:val="32"/>
          <w:szCs w:val="32"/>
          <w:lang w:eastAsia="fr-FR"/>
        </w:rPr>
        <w:t>Deux fonctions logarithmes ne diffèrent que d’une constante multiplicative : pour tous réels strictement positifs </w:t>
      </w:r>
      <w:r w:rsidRPr="0025137B">
        <w:rPr>
          <w:rFonts w:eastAsia="Times New Roman" w:cs="Times New Roman"/>
          <w:i/>
          <w:iCs/>
          <w:sz w:val="32"/>
          <w:szCs w:val="32"/>
          <w:lang w:eastAsia="fr-FR"/>
        </w:rPr>
        <w:t>a</w:t>
      </w:r>
      <w:r w:rsidRPr="0025137B">
        <w:rPr>
          <w:rFonts w:eastAsia="Times New Roman" w:cs="Arial"/>
          <w:sz w:val="32"/>
          <w:szCs w:val="32"/>
          <w:lang w:eastAsia="fr-FR"/>
        </w:rPr>
        <w:t> et </w:t>
      </w:r>
      <w:r w:rsidRPr="0025137B">
        <w:rPr>
          <w:rFonts w:eastAsia="Times New Roman" w:cs="Times New Roman"/>
          <w:i/>
          <w:iCs/>
          <w:sz w:val="32"/>
          <w:szCs w:val="32"/>
          <w:lang w:eastAsia="fr-FR"/>
        </w:rPr>
        <w:t>b</w:t>
      </w:r>
      <w:r w:rsidRPr="0025137B">
        <w:rPr>
          <w:rFonts w:eastAsia="Times New Roman" w:cs="Arial"/>
          <w:sz w:val="32"/>
          <w:szCs w:val="32"/>
          <w:lang w:eastAsia="fr-FR"/>
        </w:rPr>
        <w:t> différents de 1 et pour tout réel </w:t>
      </w:r>
      <w:r w:rsidRPr="0025137B">
        <w:rPr>
          <w:rFonts w:eastAsia="Times New Roman" w:cs="Times New Roman"/>
          <w:i/>
          <w:iCs/>
          <w:sz w:val="32"/>
          <w:szCs w:val="32"/>
          <w:lang w:eastAsia="fr-FR"/>
        </w:rPr>
        <w:t>x</w:t>
      </w:r>
      <w:r w:rsidRPr="0025137B">
        <w:rPr>
          <w:rFonts w:eastAsia="Times New Roman" w:cs="Times New Roman"/>
          <w:sz w:val="32"/>
          <w:szCs w:val="32"/>
          <w:lang w:eastAsia="fr-FR"/>
        </w:rPr>
        <w:t> &gt; 0</w:t>
      </w:r>
      <w:r w:rsidRPr="0025137B">
        <w:rPr>
          <w:rFonts w:eastAsia="Times New Roman" w:cs="Arial"/>
          <w:sz w:val="32"/>
          <w:szCs w:val="32"/>
          <w:lang w:eastAsia="fr-FR"/>
        </w:rPr>
        <w:t>,</w:t>
      </w:r>
    </w:p>
    <w:p w14:paraId="79B3D5CA" w14:textId="77777777" w:rsidR="0025137B" w:rsidRPr="0025137B" w:rsidRDefault="0025137B" w:rsidP="0025137B">
      <w:pPr>
        <w:shd w:val="clear" w:color="auto" w:fill="FFFFFF"/>
        <w:spacing w:after="24" w:line="240" w:lineRule="auto"/>
        <w:ind w:left="720"/>
        <w:rPr>
          <w:rFonts w:eastAsia="Times New Roman" w:cs="Arial"/>
          <w:sz w:val="32"/>
          <w:szCs w:val="32"/>
          <w:lang w:val="es-ES" w:eastAsia="fr-FR"/>
        </w:rPr>
      </w:pPr>
      <w:r w:rsidRPr="0025137B">
        <w:rPr>
          <w:rFonts w:eastAsia="Times New Roman" w:cs="Arial"/>
          <w:vanish/>
          <w:sz w:val="32"/>
          <w:szCs w:val="32"/>
          <w:lang w:val="es-ES" w:eastAsia="fr-FR"/>
        </w:rPr>
        <w:t>{\displaystyle \log _{b}(x)={\frac {\log _{a}(x)}{\log _{a}(b)}}}</w:t>
      </w:r>
      <w:r w:rsidRPr="0025137B">
        <w:rPr>
          <w:rFonts w:eastAsia="Times New Roman" w:cs="Arial"/>
          <w:noProof/>
          <w:sz w:val="32"/>
          <w:szCs w:val="32"/>
          <w:lang w:eastAsia="fr-FR"/>
        </w:rPr>
        <mc:AlternateContent>
          <mc:Choice Requires="wps">
            <w:drawing>
              <wp:inline distT="0" distB="0" distL="0" distR="0" wp14:anchorId="4270ABBF" wp14:editId="7779A496">
                <wp:extent cx="304800" cy="304800"/>
                <wp:effectExtent l="0" t="0" r="0" b="0"/>
                <wp:docPr id="15" name="AutoShape 47" descr="{\displaystyle \log _{b}(x)={\frac {\log _{a}(x)}{\log _{a}(b)}}}"/>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0144E891" id="AutoShape 47" o:spid="_x0000_s1026" alt="{\displaystyle \log _{b}(x)={\frac {\log _{a}(x)}{\log _{a}(b)}}}"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" filled="f" stroked="f">
                <o:lock v:ext="edit" aspectratio="t"/>
                <w10:anchorlock/>
              </v:rect>
            </w:pict>
          </mc:Fallback>
        </mc:AlternateContent>
      </w:r>
      <w:proofErr w:type="gramStart"/>
      <w:r w:rsidRPr="0025137B">
        <w:rPr>
          <w:rFonts w:eastAsia="Times New Roman" w:cs="Arial"/>
          <w:sz w:val="32"/>
          <w:szCs w:val="32"/>
          <w:lang w:val="es-ES" w:eastAsia="fr-FR"/>
        </w:rPr>
        <w:t>.</w:t>
      </w:r>
      <w:proofErr w:type="spellStart"/>
      <w:r w:rsidR="00591D97" w:rsidRPr="00591D97">
        <w:rPr>
          <w:rFonts w:eastAsia="Times New Roman" w:cs="Arial"/>
          <w:sz w:val="32"/>
          <w:szCs w:val="32"/>
          <w:lang w:val="es-ES" w:eastAsia="fr-FR"/>
        </w:rPr>
        <w:t>logb</w:t>
      </w:r>
      <w:proofErr w:type="spellEnd"/>
      <w:proofErr w:type="gramEnd"/>
      <w:r w:rsidR="00591D97" w:rsidRPr="00591D97">
        <w:rPr>
          <w:rFonts w:eastAsia="Times New Roman" w:cs="Arial"/>
          <w:sz w:val="32"/>
          <w:szCs w:val="32"/>
          <w:lang w:val="es-ES" w:eastAsia="fr-FR"/>
        </w:rPr>
        <w:t>(x) = loga(x)/loga(b)</w:t>
      </w:r>
    </w:p>
    <w:p w14:paraId="031D9881" w14:textId="77777777" w:rsidR="0025137B" w:rsidRPr="0025137B" w:rsidRDefault="0025137B" w:rsidP="0025137B">
      <w:pPr>
        <w:shd w:val="clear" w:color="auto" w:fill="FFFFFF"/>
        <w:spacing w:before="120" w:after="120" w:line="240" w:lineRule="auto"/>
        <w:ind w:left="384"/>
        <w:rPr>
          <w:rFonts w:ascii="Arial" w:eastAsia="Times New Roman" w:hAnsi="Arial" w:cs="Arial"/>
          <w:color w:val="202122"/>
          <w:sz w:val="21"/>
          <w:szCs w:val="21"/>
          <w:lang w:eastAsia="fr-FR"/>
        </w:rPr>
      </w:pPr>
      <w:r w:rsidRPr="0025137B">
        <w:rPr>
          <w:rFonts w:eastAsia="Times New Roman" w:cs="Arial"/>
          <w:sz w:val="32"/>
          <w:szCs w:val="32"/>
          <w:lang w:eastAsia="fr-FR"/>
        </w:rPr>
        <w:t>Toutes les fonctions logarithmes peuvent donc s’exprimer à l’aide d’une seule, par exemple la fonction logarithme népérien : pour tout réel strictement positif </w:t>
      </w:r>
      <w:r w:rsidRPr="0025137B">
        <w:rPr>
          <w:rFonts w:eastAsia="Times New Roman" w:cs="Times New Roman"/>
          <w:i/>
          <w:iCs/>
          <w:sz w:val="32"/>
          <w:szCs w:val="32"/>
          <w:lang w:eastAsia="fr-FR"/>
        </w:rPr>
        <w:t>b</w:t>
      </w:r>
      <w:r w:rsidRPr="0025137B">
        <w:rPr>
          <w:rFonts w:eastAsia="Times New Roman" w:cs="Arial"/>
          <w:sz w:val="32"/>
          <w:szCs w:val="32"/>
          <w:lang w:eastAsia="fr-FR"/>
        </w:rPr>
        <w:t> différent de 1 et pour tout réel </w:t>
      </w:r>
      <w:r w:rsidRPr="0025137B">
        <w:rPr>
          <w:rFonts w:eastAsia="Times New Roman" w:cs="Times New Roman"/>
          <w:i/>
          <w:iCs/>
          <w:sz w:val="32"/>
          <w:szCs w:val="32"/>
          <w:lang w:eastAsia="fr-FR"/>
        </w:rPr>
        <w:t>x</w:t>
      </w:r>
      <w:r w:rsidRPr="0025137B">
        <w:rPr>
          <w:rFonts w:eastAsia="Times New Roman" w:cs="Times New Roman"/>
          <w:sz w:val="32"/>
          <w:szCs w:val="32"/>
          <w:lang w:eastAsia="fr-FR"/>
        </w:rPr>
        <w:t> &gt; 0</w:t>
      </w:r>
      <w:r w:rsidRPr="0025137B">
        <w:rPr>
          <w:rFonts w:ascii="Arial" w:eastAsia="Times New Roman" w:hAnsi="Arial" w:cs="Arial"/>
          <w:color w:val="202122"/>
          <w:sz w:val="21"/>
          <w:szCs w:val="21"/>
          <w:lang w:eastAsia="fr-FR"/>
        </w:rPr>
        <w:t>,</w:t>
      </w:r>
    </w:p>
    <w:p w14:paraId="2170328E" w14:textId="77777777" w:rsidR="00907CE3" w:rsidRDefault="0025137B" w:rsidP="00591D97">
      <w:pPr>
        <w:shd w:val="clear" w:color="auto" w:fill="FFFFFF"/>
        <w:spacing w:after="24" w:line="240" w:lineRule="auto"/>
        <w:ind w:left="720"/>
        <w:rPr>
          <w:sz w:val="32"/>
          <w:szCs w:val="32"/>
        </w:rPr>
      </w:pPr>
      <w:r w:rsidRPr="0025137B">
        <w:rPr>
          <w:rFonts w:ascii="Arial" w:eastAsia="Times New Roman" w:hAnsi="Arial" w:cs="Arial"/>
          <w:vanish/>
          <w:color w:val="202122"/>
          <w:sz w:val="21"/>
          <w:szCs w:val="21"/>
          <w:lang w:eastAsia="fr-FR"/>
        </w:rPr>
        <w:t>{\displaystyle \log _{b}(x)={\frac {\ln(x)}{\ln(b)}}}</w:t>
      </w:r>
      <w:r w:rsidRPr="0025137B">
        <w:rPr>
          <w:rFonts w:ascii="Arial" w:eastAsia="Times New Roman" w:hAnsi="Arial" w:cs="Arial"/>
          <w:noProof/>
          <w:color w:val="202122"/>
          <w:sz w:val="21"/>
          <w:szCs w:val="21"/>
          <w:lang w:eastAsia="fr-FR"/>
        </w:rPr>
        <mc:AlternateContent>
          <mc:Choice Requires="wps">
            <w:drawing>
              <wp:inline distT="0" distB="0" distL="0" distR="0" wp14:anchorId="10AC0568" wp14:editId="32582473">
                <wp:extent cx="304800" cy="304800"/>
                <wp:effectExtent l="0" t="0" r="0" b="0"/>
                <wp:docPr id="14" name="AutoShape 48" descr="{\displaystyle \log _{b}(x)={\frac {\ln(x)}{\ln(b)}}}"/>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00AB450D" id="AutoShape 48" o:spid="_x0000_s1026" alt="{\displaystyle \log _{b}(x)={\frac {\ln(x)}{\ln(b)}}}"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" filled="f" stroked="f">
                <o:lock v:ext="edit" aspectratio="t"/>
                <w10:anchorlock/>
              </v:rect>
            </w:pict>
          </mc:Fallback>
        </mc:AlternateContent>
      </w:r>
      <w:r w:rsidR="00D56A99">
        <w:rPr>
          <w:sz w:val="32"/>
          <w:szCs w:val="32"/>
        </w:rPr>
        <w:tab/>
      </w:r>
      <w:proofErr w:type="spellStart"/>
      <w:r w:rsidR="00CA79E0">
        <w:rPr>
          <w:sz w:val="32"/>
          <w:szCs w:val="32"/>
        </w:rPr>
        <w:t>Logb</w:t>
      </w:r>
      <w:proofErr w:type="spellEnd"/>
      <w:r w:rsidR="00CA79E0">
        <w:rPr>
          <w:sz w:val="32"/>
          <w:szCs w:val="32"/>
        </w:rPr>
        <w:t>(</w:t>
      </w:r>
      <w:r w:rsidR="00591D97">
        <w:rPr>
          <w:sz w:val="32"/>
          <w:szCs w:val="32"/>
        </w:rPr>
        <w:t>x) = ln(x)/ln(b)</w:t>
      </w:r>
    </w:p>
    <w:p w14:paraId="68503313" w14:textId="77777777" w:rsidR="00845FA4" w:rsidRPr="00C87F07" w:rsidRDefault="00C87F07" w:rsidP="00591D97">
      <w:pPr>
        <w:shd w:val="clear" w:color="auto" w:fill="FFFFFF"/>
        <w:spacing w:after="24" w:line="240" w:lineRule="auto"/>
        <w:ind w:left="720"/>
        <w:rPr>
          <w:sz w:val="32"/>
          <w:szCs w:val="32"/>
        </w:rPr>
      </w:pPr>
      <w:r w:rsidRPr="00C87F07">
        <w:rPr>
          <w:rFonts w:eastAsia="Times New Roman" w:cs="Arial"/>
          <w:color w:val="202122"/>
          <w:sz w:val="32"/>
          <w:szCs w:val="32"/>
          <w:lang w:eastAsia="fr-FR"/>
        </w:rPr>
        <w:t>.</w:t>
      </w:r>
      <w:r w:rsidR="00845FA4" w:rsidRPr="00C87F07">
        <w:rPr>
          <w:rFonts w:eastAsia="Times New Roman" w:cs="Arial"/>
          <w:vanish/>
          <w:color w:val="202122"/>
          <w:sz w:val="21"/>
          <w:szCs w:val="21"/>
          <w:lang w:eastAsia="fr-FR"/>
        </w:rPr>
        <w:t xml:space="preserve">donc </w:t>
      </w:r>
    </w:p>
    <w:p w14:paraId="67C4474D" w14:textId="77777777" w:rsidR="00591D97" w:rsidRDefault="00591D97" w:rsidP="00591D97">
      <w:pPr>
        <w:shd w:val="clear" w:color="auto" w:fill="FFFFFF"/>
        <w:spacing w:after="24" w:line="240" w:lineRule="auto"/>
        <w:ind w:left="720"/>
        <w:rPr>
          <w:rFonts w:ascii="Arial" w:eastAsia="Times New Roman" w:hAnsi="Arial" w:cs="Arial"/>
          <w:sz w:val="21"/>
          <w:szCs w:val="21"/>
          <w:lang w:eastAsia="fr-FR"/>
        </w:rPr>
      </w:pPr>
    </w:p>
    <w:p w14:paraId="6FF04849" w14:textId="6D5702D3" w:rsidR="00591D97" w:rsidRPr="00E752A0" w:rsidRDefault="00915CDE" w:rsidP="005531FC">
      <w:pPr>
        <w:pStyle w:val="Heading1"/>
        <w:rPr>
          <w:rFonts w:eastAsia="Times New Roman"/>
          <w:lang w:eastAsia="fr-FR"/>
        </w:rPr>
      </w:pPr>
      <w:bookmarkStart w:id="7" w:name="_Toc90026119"/>
      <w:r>
        <w:rPr>
          <w:rFonts w:eastAsia="Times New Roman"/>
          <w:lang w:eastAsia="fr-FR"/>
        </w:rPr>
        <w:t xml:space="preserve">4. </w:t>
      </w:r>
      <w:r w:rsidR="00591D97" w:rsidRPr="00E752A0">
        <w:rPr>
          <w:rFonts w:eastAsia="Times New Roman"/>
          <w:lang w:eastAsia="fr-FR"/>
        </w:rPr>
        <w:t>Dérivée</w:t>
      </w:r>
      <w:r w:rsidR="00E752A0">
        <w:rPr>
          <w:rFonts w:eastAsia="Times New Roman"/>
          <w:lang w:eastAsia="fr-FR"/>
        </w:rPr>
        <w:t> :</w:t>
      </w:r>
      <w:bookmarkEnd w:id="7"/>
    </w:p>
    <w:p w14:paraId="70120743" w14:textId="77777777" w:rsidR="00591D97" w:rsidRPr="009C24DE" w:rsidRDefault="00591D97" w:rsidP="00591D97">
      <w:pPr>
        <w:shd w:val="clear" w:color="auto" w:fill="FFFFFF"/>
        <w:spacing w:after="24" w:line="240" w:lineRule="auto"/>
        <w:ind w:left="720"/>
        <w:rPr>
          <w:rFonts w:eastAsia="Times New Roman" w:cs="Arial"/>
          <w:sz w:val="32"/>
          <w:szCs w:val="32"/>
          <w:lang w:eastAsia="fr-FR"/>
        </w:rPr>
      </w:pPr>
      <w:r w:rsidRPr="009C24DE">
        <w:rPr>
          <w:rFonts w:eastAsia="Times New Roman" w:cs="Arial"/>
          <w:sz w:val="32"/>
          <w:szCs w:val="32"/>
          <w:lang w:eastAsia="fr-FR"/>
        </w:rPr>
        <w:t xml:space="preserve">La fonction </w:t>
      </w:r>
      <w:proofErr w:type="spellStart"/>
      <w:r w:rsidRPr="009C24DE">
        <w:rPr>
          <w:rFonts w:eastAsia="Times New Roman" w:cs="Arial"/>
          <w:sz w:val="32"/>
          <w:szCs w:val="32"/>
          <w:lang w:eastAsia="fr-FR"/>
        </w:rPr>
        <w:t>logb</w:t>
      </w:r>
      <w:proofErr w:type="spellEnd"/>
      <w:r w:rsidRPr="009C24DE">
        <w:rPr>
          <w:rFonts w:eastAsia="Times New Roman" w:cs="Arial"/>
          <w:sz w:val="32"/>
          <w:szCs w:val="32"/>
          <w:lang w:eastAsia="fr-FR"/>
        </w:rPr>
        <w:t xml:space="preserve"> est dérivable sur R* de dérivée :</w:t>
      </w:r>
    </w:p>
    <w:p w14:paraId="7EAD8128" w14:textId="77777777" w:rsidR="00A75468" w:rsidRDefault="00591D97" w:rsidP="00591D97">
      <w:pPr>
        <w:shd w:val="clear" w:color="auto" w:fill="FFFFFF"/>
        <w:spacing w:after="24" w:line="240" w:lineRule="auto"/>
        <w:ind w:left="720"/>
        <w:rPr>
          <w:rFonts w:eastAsia="Times New Roman" w:cs="Arial"/>
          <w:color w:val="202122"/>
          <w:sz w:val="32"/>
          <w:szCs w:val="32"/>
          <w:lang w:eastAsia="fr-FR"/>
        </w:rPr>
      </w:pPr>
      <w:proofErr w:type="spellStart"/>
      <w:r w:rsidRPr="009C24DE">
        <w:rPr>
          <w:rFonts w:eastAsia="Times New Roman" w:cs="Arial"/>
          <w:sz w:val="32"/>
          <w:szCs w:val="32"/>
          <w:lang w:eastAsia="fr-FR"/>
        </w:rPr>
        <w:t>Log’b</w:t>
      </w:r>
      <w:proofErr w:type="spellEnd"/>
      <w:r w:rsidRPr="009C24DE">
        <w:rPr>
          <w:rFonts w:eastAsia="Times New Roman" w:cs="Arial"/>
          <w:sz w:val="32"/>
          <w:szCs w:val="32"/>
          <w:lang w:eastAsia="fr-FR"/>
        </w:rPr>
        <w:t>(x) = 1/</w:t>
      </w:r>
      <w:proofErr w:type="spellStart"/>
      <w:r w:rsidRPr="009C24DE">
        <w:rPr>
          <w:rFonts w:eastAsia="Times New Roman" w:cs="Arial"/>
          <w:sz w:val="32"/>
          <w:szCs w:val="32"/>
          <w:lang w:eastAsia="fr-FR"/>
        </w:rPr>
        <w:t>xln</w:t>
      </w:r>
      <w:proofErr w:type="spellEnd"/>
      <w:r w:rsidRPr="009C24DE">
        <w:rPr>
          <w:rFonts w:eastAsia="Times New Roman" w:cs="Arial"/>
          <w:sz w:val="32"/>
          <w:szCs w:val="32"/>
          <w:lang w:eastAsia="fr-FR"/>
        </w:rPr>
        <w:t>(b)</w:t>
      </w:r>
      <w:r w:rsidR="009C24DE">
        <w:rPr>
          <w:rFonts w:eastAsia="Times New Roman" w:cs="Arial"/>
          <w:sz w:val="32"/>
          <w:szCs w:val="32"/>
          <w:lang w:eastAsia="fr-FR"/>
        </w:rPr>
        <w:t xml:space="preserve"> qui a même signe que ln(b).</w:t>
      </w:r>
      <w:r w:rsidR="00A75468" w:rsidRPr="00A75468">
        <w:rPr>
          <w:rFonts w:eastAsia="Times New Roman" w:cs="Arial"/>
          <w:color w:val="202122"/>
          <w:sz w:val="32"/>
          <w:szCs w:val="32"/>
          <w:lang w:eastAsia="fr-FR"/>
        </w:rPr>
        <w:t xml:space="preserve"> </w:t>
      </w:r>
    </w:p>
    <w:p w14:paraId="6140EA6B" w14:textId="77777777" w:rsidR="00591D97" w:rsidRDefault="00A75468" w:rsidP="00591D97">
      <w:pPr>
        <w:shd w:val="clear" w:color="auto" w:fill="FFFFFF"/>
        <w:spacing w:after="24" w:line="240" w:lineRule="auto"/>
        <w:ind w:left="720"/>
        <w:rPr>
          <w:rFonts w:eastAsia="Times New Roman" w:cs="Arial"/>
          <w:color w:val="202122"/>
          <w:sz w:val="32"/>
          <w:szCs w:val="32"/>
          <w:lang w:eastAsia="fr-FR"/>
        </w:rPr>
      </w:pPr>
      <w:r w:rsidRPr="00C87F07">
        <w:rPr>
          <w:rFonts w:eastAsia="Times New Roman" w:cs="Arial"/>
          <w:color w:val="202122"/>
          <w:sz w:val="32"/>
          <w:szCs w:val="32"/>
          <w:lang w:eastAsia="fr-FR"/>
        </w:rPr>
        <w:t xml:space="preserve">Donc la fonction </w:t>
      </w:r>
      <w:proofErr w:type="spellStart"/>
      <w:r w:rsidRPr="00C87F07">
        <w:rPr>
          <w:rFonts w:eastAsia="Times New Roman" w:cs="Arial"/>
          <w:color w:val="202122"/>
          <w:sz w:val="32"/>
          <w:szCs w:val="32"/>
          <w:lang w:eastAsia="fr-FR"/>
        </w:rPr>
        <w:t>logb</w:t>
      </w:r>
      <w:proofErr w:type="spellEnd"/>
      <w:r w:rsidRPr="00C87F07">
        <w:rPr>
          <w:rFonts w:eastAsia="Times New Roman" w:cs="Arial"/>
          <w:color w:val="202122"/>
          <w:sz w:val="32"/>
          <w:szCs w:val="32"/>
          <w:lang w:eastAsia="fr-FR"/>
        </w:rPr>
        <w:t xml:space="preserve"> est strictement monotone, croissante quand b est supérieur à 1, décroissante dans le cas contraire</w:t>
      </w:r>
      <w:r>
        <w:rPr>
          <w:rFonts w:eastAsia="Times New Roman" w:cs="Arial"/>
          <w:color w:val="202122"/>
          <w:sz w:val="32"/>
          <w:szCs w:val="32"/>
          <w:lang w:eastAsia="fr-FR"/>
        </w:rPr>
        <w:t>.</w:t>
      </w:r>
    </w:p>
    <w:p w14:paraId="126DF3B3" w14:textId="77777777" w:rsidR="00A414A3" w:rsidRDefault="00A414A3" w:rsidP="00591D97">
      <w:pPr>
        <w:shd w:val="clear" w:color="auto" w:fill="FFFFFF"/>
        <w:spacing w:after="24" w:line="240" w:lineRule="auto"/>
        <w:ind w:left="720"/>
        <w:rPr>
          <w:rFonts w:eastAsia="Times New Roman" w:cs="Arial"/>
          <w:color w:val="202122"/>
          <w:sz w:val="32"/>
          <w:szCs w:val="32"/>
          <w:lang w:eastAsia="fr-FR"/>
        </w:rPr>
      </w:pPr>
    </w:p>
    <w:p w14:paraId="1F2AD1ED" w14:textId="117E0A74" w:rsidR="00A414A3" w:rsidRPr="00E752A0" w:rsidRDefault="00915CDE" w:rsidP="005531FC">
      <w:pPr>
        <w:pStyle w:val="Heading1"/>
        <w:rPr>
          <w:rFonts w:eastAsia="Times New Roman"/>
          <w:lang w:eastAsia="fr-FR"/>
        </w:rPr>
      </w:pPr>
      <w:bookmarkStart w:id="8" w:name="_Toc90026120"/>
      <w:r>
        <w:rPr>
          <w:rFonts w:eastAsia="Times New Roman"/>
          <w:lang w:eastAsia="fr-FR"/>
        </w:rPr>
        <w:lastRenderedPageBreak/>
        <w:t xml:space="preserve">5. </w:t>
      </w:r>
      <w:r w:rsidR="00A414A3" w:rsidRPr="00E752A0">
        <w:rPr>
          <w:rFonts w:eastAsia="Times New Roman"/>
          <w:lang w:eastAsia="fr-FR"/>
        </w:rPr>
        <w:t>Fonction réciproque</w:t>
      </w:r>
      <w:r w:rsidR="00E752A0">
        <w:rPr>
          <w:rFonts w:eastAsia="Times New Roman"/>
          <w:lang w:eastAsia="fr-FR"/>
        </w:rPr>
        <w:t> :</w:t>
      </w:r>
      <w:bookmarkEnd w:id="8"/>
    </w:p>
    <w:p w14:paraId="48C437E8" w14:textId="77777777" w:rsidR="00A414A3" w:rsidRDefault="00A414A3" w:rsidP="00591D97">
      <w:pPr>
        <w:shd w:val="clear" w:color="auto" w:fill="FFFFFF"/>
        <w:spacing w:after="24" w:line="240" w:lineRule="auto"/>
        <w:ind w:left="720"/>
        <w:rPr>
          <w:rFonts w:eastAsia="Times New Roman" w:cs="Arial"/>
          <w:color w:val="202122"/>
          <w:sz w:val="40"/>
          <w:szCs w:val="40"/>
          <w:lang w:eastAsia="fr-FR"/>
        </w:rPr>
      </w:pPr>
    </w:p>
    <w:p w14:paraId="2AA18BB6" w14:textId="77777777" w:rsidR="00A414A3" w:rsidRPr="00A414A3" w:rsidRDefault="00A414A3" w:rsidP="00A414A3">
      <w:pPr>
        <w:shd w:val="clear" w:color="auto" w:fill="FFFFFF"/>
        <w:spacing w:after="24" w:line="240" w:lineRule="auto"/>
        <w:ind w:left="720"/>
        <w:rPr>
          <w:rFonts w:eastAsia="Times New Roman" w:cs="Arial"/>
          <w:sz w:val="32"/>
          <w:szCs w:val="32"/>
          <w:lang w:eastAsia="fr-FR"/>
        </w:rPr>
      </w:pPr>
      <w:r w:rsidRPr="00A414A3">
        <w:rPr>
          <w:rFonts w:eastAsia="Times New Roman" w:cs="Arial"/>
          <w:sz w:val="32"/>
          <w:szCs w:val="32"/>
          <w:lang w:eastAsia="fr-FR"/>
        </w:rPr>
        <w:t>La fonction </w:t>
      </w:r>
      <w:proofErr w:type="spellStart"/>
      <w:r w:rsidRPr="00A414A3">
        <w:rPr>
          <w:rFonts w:eastAsia="Times New Roman" w:cs="Arial"/>
          <w:vanish/>
          <w:sz w:val="32"/>
          <w:szCs w:val="32"/>
          <w:lang w:eastAsia="fr-FR"/>
        </w:rPr>
        <w:t>{\displaystyle \log _{b}:\mathbb {R} _{+}^{*}\to \mathbb {R} }</w:t>
      </w:r>
      <w:r w:rsidR="000E0220">
        <w:rPr>
          <w:rFonts w:eastAsia="Times New Roman" w:cs="Arial"/>
          <w:sz w:val="32"/>
          <w:szCs w:val="32"/>
          <w:lang w:eastAsia="fr-FR"/>
        </w:rPr>
        <w:t>logb</w:t>
      </w:r>
      <w:proofErr w:type="spellEnd"/>
      <w:r w:rsidR="000E0220">
        <w:rPr>
          <w:rFonts w:eastAsia="Times New Roman" w:cs="Arial"/>
          <w:sz w:val="32"/>
          <w:szCs w:val="32"/>
          <w:lang w:eastAsia="fr-FR"/>
        </w:rPr>
        <w:t xml:space="preserve"> : R*+ correspond à R est </w:t>
      </w:r>
      <w:r w:rsidRPr="00A414A3">
        <w:rPr>
          <w:rFonts w:eastAsia="Times New Roman" w:cs="Arial"/>
          <w:sz w:val="32"/>
          <w:szCs w:val="32"/>
          <w:lang w:eastAsia="fr-FR"/>
        </w:rPr>
        <w:t>la </w:t>
      </w:r>
      <w:hyperlink r:id="rId31" w:tooltip="Bijection" w:history="1">
        <w:r w:rsidRPr="00A414A3">
          <w:rPr>
            <w:rStyle w:val="Hyperlink"/>
            <w:rFonts w:eastAsia="Times New Roman" w:cs="Arial"/>
            <w:color w:val="auto"/>
            <w:sz w:val="32"/>
            <w:szCs w:val="32"/>
            <w:u w:val="none"/>
            <w:lang w:eastAsia="fr-FR"/>
          </w:rPr>
          <w:t>bijection</w:t>
        </w:r>
      </w:hyperlink>
      <w:r w:rsidRPr="00A414A3">
        <w:rPr>
          <w:rFonts w:eastAsia="Times New Roman" w:cs="Arial"/>
          <w:sz w:val="32"/>
          <w:szCs w:val="32"/>
          <w:lang w:eastAsia="fr-FR"/>
        </w:rPr>
        <w:t> </w:t>
      </w:r>
      <w:hyperlink r:id="rId32" w:tooltip="Bijection réciproque" w:history="1">
        <w:r w:rsidRPr="00A414A3">
          <w:rPr>
            <w:rStyle w:val="Hyperlink"/>
            <w:rFonts w:eastAsia="Times New Roman" w:cs="Arial"/>
            <w:color w:val="auto"/>
            <w:sz w:val="32"/>
            <w:szCs w:val="32"/>
            <w:u w:val="none"/>
            <w:lang w:eastAsia="fr-FR"/>
          </w:rPr>
          <w:t>réciproque</w:t>
        </w:r>
      </w:hyperlink>
      <w:r w:rsidRPr="00A414A3">
        <w:rPr>
          <w:rFonts w:eastAsia="Times New Roman" w:cs="Arial"/>
          <w:sz w:val="32"/>
          <w:szCs w:val="32"/>
          <w:lang w:eastAsia="fr-FR"/>
        </w:rPr>
        <w:t> de la fonction exponentielle de base </w:t>
      </w:r>
      <w:r w:rsidRPr="00A414A3">
        <w:rPr>
          <w:rFonts w:eastAsia="Times New Roman" w:cs="Arial"/>
          <w:i/>
          <w:iCs/>
          <w:sz w:val="32"/>
          <w:szCs w:val="32"/>
          <w:lang w:eastAsia="fr-FR"/>
        </w:rPr>
        <w:t>b</w:t>
      </w:r>
      <w:hyperlink r:id="rId33" w:anchor="cite_note-9" w:history="1">
        <w:r w:rsidRPr="00A414A3">
          <w:rPr>
            <w:rStyle w:val="Hyperlink"/>
            <w:rFonts w:eastAsia="Times New Roman" w:cs="Arial"/>
            <w:color w:val="auto"/>
            <w:sz w:val="32"/>
            <w:szCs w:val="32"/>
            <w:vertAlign w:val="superscript"/>
            <w:lang w:eastAsia="fr-FR"/>
          </w:rPr>
          <w:t>9</w:t>
        </w:r>
      </w:hyperlink>
      <w:r w:rsidRPr="00A414A3">
        <w:rPr>
          <w:rFonts w:eastAsia="Times New Roman" w:cs="Arial"/>
          <w:sz w:val="32"/>
          <w:szCs w:val="32"/>
          <w:lang w:eastAsia="fr-FR"/>
        </w:rPr>
        <w:t>, parfois appelée antilogarithme de base </w:t>
      </w:r>
      <w:r w:rsidRPr="00A414A3">
        <w:rPr>
          <w:rFonts w:eastAsia="Times New Roman" w:cs="Arial"/>
          <w:i/>
          <w:iCs/>
          <w:sz w:val="32"/>
          <w:szCs w:val="32"/>
          <w:lang w:eastAsia="fr-FR"/>
        </w:rPr>
        <w:t>b</w:t>
      </w:r>
      <w:r w:rsidRPr="00A414A3">
        <w:rPr>
          <w:rFonts w:eastAsia="Times New Roman" w:cs="Arial"/>
          <w:sz w:val="32"/>
          <w:szCs w:val="32"/>
          <w:lang w:eastAsia="fr-FR"/>
        </w:rPr>
        <w:t> :</w:t>
      </w:r>
    </w:p>
    <w:p w14:paraId="12798316" w14:textId="77777777" w:rsidR="00A414A3" w:rsidRPr="00A414A3" w:rsidRDefault="00A414A3" w:rsidP="00A414A3">
      <w:pPr>
        <w:shd w:val="clear" w:color="auto" w:fill="FFFFFF"/>
        <w:spacing w:after="24" w:line="240" w:lineRule="auto"/>
        <w:ind w:left="720"/>
        <w:rPr>
          <w:rFonts w:eastAsia="Times New Roman" w:cs="Arial"/>
          <w:sz w:val="32"/>
          <w:szCs w:val="32"/>
          <w:lang w:eastAsia="fr-FR"/>
        </w:rPr>
      </w:pPr>
      <w:r w:rsidRPr="00A414A3">
        <w:rPr>
          <w:rFonts w:eastAsia="Times New Roman" w:cs="Arial"/>
          <w:vanish/>
          <w:sz w:val="32"/>
          <w:szCs w:val="32"/>
          <w:lang w:eastAsia="fr-FR"/>
        </w:rPr>
        <w:t>{\displaystyle \operatorname {antilog_{b}} :\mathbb {R} \to \mathbb {R} _{+}^{*},\;x\mapsto b^{x}}</w:t>
      </w:r>
      <w:r w:rsidRPr="00A414A3">
        <w:rPr>
          <w:rFonts w:eastAsia="Times New Roman" w:cs="Arial"/>
          <w:noProof/>
          <w:sz w:val="32"/>
          <w:szCs w:val="32"/>
          <w:lang w:eastAsia="fr-FR"/>
        </w:rPr>
        <mc:AlternateContent>
          <mc:Choice Requires="wps">
            <w:drawing>
              <wp:inline distT="0" distB="0" distL="0" distR="0" wp14:anchorId="7A7B160F" wp14:editId="5F0A25D3">
                <wp:extent cx="304800" cy="304800"/>
                <wp:effectExtent l="0" t="0" r="0" b="0"/>
                <wp:docPr id="18" name="Rectangle 18" descr="{\displaystyle \operatorname {antilog_{b}} :\mathbb {R} \to \mathbb {R} _{+}^{*},\;x\mapsto b^{x}}"/>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7D1A5C56" id="Rectangle 18" o:spid="_x0000_s1026" alt="{\displaystyle \operatorname {antilog_{b}} :\mathbb {R} \to \mathbb {R} _{+}^{*},\;x\mapsto b^{x}}"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" filled="f" stroked="f">
                <o:lock v:ext="edit" aspectratio="t"/>
                <w10:anchorlock/>
              </v:rect>
            </w:pict>
          </mc:Fallback>
        </mc:AlternateContent>
      </w:r>
      <w:proofErr w:type="spellStart"/>
      <w:r w:rsidR="00CA79E0">
        <w:rPr>
          <w:rFonts w:eastAsia="Times New Roman" w:cs="Arial"/>
          <w:sz w:val="32"/>
          <w:szCs w:val="32"/>
          <w:lang w:eastAsia="fr-FR"/>
        </w:rPr>
        <w:t>Antilogb</w:t>
      </w:r>
      <w:proofErr w:type="spellEnd"/>
      <w:r w:rsidR="000E0220">
        <w:rPr>
          <w:rFonts w:eastAsia="Times New Roman" w:cs="Arial"/>
          <w:sz w:val="32"/>
          <w:szCs w:val="32"/>
          <w:lang w:eastAsia="fr-FR"/>
        </w:rPr>
        <w:t xml:space="preserve"> : R correspond à R*+, x correspond </w:t>
      </w:r>
      <w:proofErr w:type="spellStart"/>
      <w:r w:rsidR="000E0220">
        <w:rPr>
          <w:rFonts w:eastAsia="Times New Roman" w:cs="Arial"/>
          <w:sz w:val="32"/>
          <w:szCs w:val="32"/>
          <w:lang w:eastAsia="fr-FR"/>
        </w:rPr>
        <w:t>b^x</w:t>
      </w:r>
      <w:proofErr w:type="spellEnd"/>
    </w:p>
    <w:p w14:paraId="5AA69EC9" w14:textId="77777777" w:rsidR="00A414A3" w:rsidRPr="00A414A3" w:rsidRDefault="00A414A3" w:rsidP="00A414A3">
      <w:pPr>
        <w:shd w:val="clear" w:color="auto" w:fill="FFFFFF"/>
        <w:spacing w:after="24" w:line="240" w:lineRule="auto"/>
        <w:ind w:left="720"/>
        <w:rPr>
          <w:rFonts w:eastAsia="Times New Roman" w:cs="Arial"/>
          <w:sz w:val="32"/>
          <w:szCs w:val="32"/>
          <w:lang w:eastAsia="fr-FR"/>
        </w:rPr>
      </w:pPr>
      <w:r w:rsidRPr="00A414A3">
        <w:rPr>
          <w:rFonts w:eastAsia="Times New Roman" w:cs="Arial"/>
          <w:sz w:val="32"/>
          <w:szCs w:val="32"/>
          <w:lang w:eastAsia="fr-FR"/>
        </w:rPr>
        <w:t>Autrement dit, les deux façons possibles de combiner (ou</w:t>
      </w:r>
      <w:r>
        <w:rPr>
          <w:rFonts w:eastAsia="Times New Roman" w:cs="Arial"/>
          <w:sz w:val="32"/>
          <w:szCs w:val="32"/>
          <w:lang w:eastAsia="fr-FR"/>
        </w:rPr>
        <w:t xml:space="preserve"> </w:t>
      </w:r>
      <w:hyperlink r:id="rId34" w:tooltip="Composition de fonctions" w:history="1">
        <w:r w:rsidRPr="00A414A3">
          <w:rPr>
            <w:rStyle w:val="Hyperlink"/>
            <w:rFonts w:eastAsia="Times New Roman" w:cs="Arial"/>
            <w:color w:val="auto"/>
            <w:sz w:val="32"/>
            <w:szCs w:val="32"/>
            <w:u w:val="none"/>
            <w:lang w:eastAsia="fr-FR"/>
          </w:rPr>
          <w:t>composer</w:t>
        </w:r>
      </w:hyperlink>
      <w:r w:rsidRPr="00A414A3">
        <w:rPr>
          <w:rFonts w:eastAsia="Times New Roman" w:cs="Arial"/>
          <w:sz w:val="32"/>
          <w:szCs w:val="32"/>
          <w:lang w:eastAsia="fr-FR"/>
        </w:rPr>
        <w:t>) les logarithmes et l’élévation à des puissances redonnent le nombre original :</w:t>
      </w:r>
    </w:p>
    <w:p w14:paraId="45265CE9" w14:textId="77777777" w:rsidR="00A414A3" w:rsidRPr="00A414A3" w:rsidRDefault="00A414A3" w:rsidP="00A414A3">
      <w:pPr>
        <w:numPr>
          <w:ilvl w:val="0"/>
          <w:numId w:val="3"/>
        </w:numPr>
        <w:shd w:val="clear" w:color="auto" w:fill="FFFFFF"/>
        <w:spacing w:after="24" w:line="240" w:lineRule="auto"/>
        <w:rPr>
          <w:rFonts w:eastAsia="Times New Roman" w:cs="Arial"/>
          <w:sz w:val="32"/>
          <w:szCs w:val="32"/>
          <w:lang w:eastAsia="fr-FR"/>
        </w:rPr>
      </w:pPr>
      <w:proofErr w:type="gramStart"/>
      <w:r w:rsidRPr="00A414A3">
        <w:rPr>
          <w:rFonts w:eastAsia="Times New Roman" w:cs="Arial"/>
          <w:sz w:val="32"/>
          <w:szCs w:val="32"/>
          <w:lang w:eastAsia="fr-FR"/>
        </w:rPr>
        <w:t>pour</w:t>
      </w:r>
      <w:proofErr w:type="gramEnd"/>
      <w:r w:rsidRPr="00A414A3">
        <w:rPr>
          <w:rFonts w:eastAsia="Times New Roman" w:cs="Arial"/>
          <w:sz w:val="32"/>
          <w:szCs w:val="32"/>
          <w:lang w:eastAsia="fr-FR"/>
        </w:rPr>
        <w:t xml:space="preserve"> tout réel </w:t>
      </w:r>
      <w:r w:rsidRPr="00A414A3">
        <w:rPr>
          <w:rFonts w:eastAsia="Times New Roman" w:cs="Arial"/>
          <w:i/>
          <w:iCs/>
          <w:sz w:val="32"/>
          <w:szCs w:val="32"/>
          <w:lang w:eastAsia="fr-FR"/>
        </w:rPr>
        <w:t>x</w:t>
      </w:r>
      <w:r w:rsidRPr="00A414A3">
        <w:rPr>
          <w:rFonts w:eastAsia="Times New Roman" w:cs="Arial"/>
          <w:sz w:val="32"/>
          <w:szCs w:val="32"/>
          <w:lang w:eastAsia="fr-FR"/>
        </w:rPr>
        <w:t>, prendre la puissance </w:t>
      </w:r>
      <w:r w:rsidRPr="00A414A3">
        <w:rPr>
          <w:rFonts w:eastAsia="Times New Roman" w:cs="Arial"/>
          <w:i/>
          <w:iCs/>
          <w:sz w:val="32"/>
          <w:szCs w:val="32"/>
          <w:lang w:eastAsia="fr-FR"/>
        </w:rPr>
        <w:t>x</w:t>
      </w:r>
      <w:r w:rsidRPr="00A414A3">
        <w:rPr>
          <w:rFonts w:eastAsia="Times New Roman" w:cs="Arial"/>
          <w:sz w:val="32"/>
          <w:szCs w:val="32"/>
          <w:lang w:eastAsia="fr-FR"/>
        </w:rPr>
        <w:t>-</w:t>
      </w:r>
      <w:proofErr w:type="spellStart"/>
      <w:r w:rsidRPr="00A414A3">
        <w:rPr>
          <w:rFonts w:eastAsia="Times New Roman" w:cs="Arial"/>
          <w:sz w:val="32"/>
          <w:szCs w:val="32"/>
          <w:lang w:eastAsia="fr-FR"/>
        </w:rPr>
        <w:t>ième</w:t>
      </w:r>
      <w:proofErr w:type="spellEnd"/>
      <w:r w:rsidRPr="00A414A3">
        <w:rPr>
          <w:rFonts w:eastAsia="Times New Roman" w:cs="Arial"/>
          <w:sz w:val="32"/>
          <w:szCs w:val="32"/>
          <w:lang w:eastAsia="fr-FR"/>
        </w:rPr>
        <w:t> de </w:t>
      </w:r>
      <w:r w:rsidRPr="00A414A3">
        <w:rPr>
          <w:rFonts w:eastAsia="Times New Roman" w:cs="Arial"/>
          <w:i/>
          <w:iCs/>
          <w:sz w:val="32"/>
          <w:szCs w:val="32"/>
          <w:lang w:eastAsia="fr-FR"/>
        </w:rPr>
        <w:t>b</w:t>
      </w:r>
      <w:r w:rsidRPr="00A414A3">
        <w:rPr>
          <w:rFonts w:eastAsia="Times New Roman" w:cs="Arial"/>
          <w:sz w:val="32"/>
          <w:szCs w:val="32"/>
          <w:lang w:eastAsia="fr-FR"/>
        </w:rPr>
        <w:t>, puis le logarithme en base </w:t>
      </w:r>
      <w:r w:rsidRPr="00A414A3">
        <w:rPr>
          <w:rFonts w:eastAsia="Times New Roman" w:cs="Arial"/>
          <w:i/>
          <w:iCs/>
          <w:sz w:val="32"/>
          <w:szCs w:val="32"/>
          <w:lang w:eastAsia="fr-FR"/>
        </w:rPr>
        <w:t>b</w:t>
      </w:r>
      <w:r w:rsidRPr="00A414A3">
        <w:rPr>
          <w:rFonts w:eastAsia="Times New Roman" w:cs="Arial"/>
          <w:sz w:val="32"/>
          <w:szCs w:val="32"/>
          <w:lang w:eastAsia="fr-FR"/>
        </w:rPr>
        <w:t> de cette puissance, redonne </w:t>
      </w:r>
      <w:r w:rsidRPr="00A414A3">
        <w:rPr>
          <w:rFonts w:eastAsia="Times New Roman" w:cs="Arial"/>
          <w:i/>
          <w:iCs/>
          <w:sz w:val="32"/>
          <w:szCs w:val="32"/>
          <w:lang w:eastAsia="fr-FR"/>
        </w:rPr>
        <w:t>x</w:t>
      </w:r>
      <w:r w:rsidRPr="00A414A3">
        <w:rPr>
          <w:rFonts w:eastAsia="Times New Roman" w:cs="Arial"/>
          <w:sz w:val="32"/>
          <w:szCs w:val="32"/>
          <w:lang w:eastAsia="fr-FR"/>
        </w:rPr>
        <w:t> :</w:t>
      </w:r>
    </w:p>
    <w:p w14:paraId="6BC732F4" w14:textId="77777777" w:rsidR="00A414A3" w:rsidRPr="00A414A3" w:rsidRDefault="00A414A3" w:rsidP="00A414A3">
      <w:pPr>
        <w:shd w:val="clear" w:color="auto" w:fill="FFFFFF"/>
        <w:spacing w:after="24" w:line="240" w:lineRule="auto"/>
        <w:ind w:left="720"/>
        <w:rPr>
          <w:rFonts w:eastAsia="Times New Roman" w:cs="Arial"/>
          <w:sz w:val="32"/>
          <w:szCs w:val="32"/>
          <w:lang w:eastAsia="fr-FR"/>
        </w:rPr>
      </w:pPr>
      <w:r w:rsidRPr="00A414A3">
        <w:rPr>
          <w:rFonts w:eastAsia="Times New Roman" w:cs="Arial"/>
          <w:vanish/>
          <w:sz w:val="32"/>
          <w:szCs w:val="32"/>
          <w:lang w:eastAsia="fr-FR"/>
        </w:rPr>
        <w:t>{\displaystyle \forall x\in \mathbb {R} _{+}^{*}\quad \log _{b}(b^{x})=x\log _{b}(b)=x}</w:t>
      </w:r>
      <w:r w:rsidRPr="00A414A3">
        <w:rPr>
          <w:rFonts w:eastAsia="Times New Roman" w:cs="Arial"/>
          <w:noProof/>
          <w:sz w:val="32"/>
          <w:szCs w:val="32"/>
          <w:lang w:eastAsia="fr-FR"/>
        </w:rPr>
        <mc:AlternateContent>
          <mc:Choice Requires="wps">
            <w:drawing>
              <wp:inline distT="0" distB="0" distL="0" distR="0" wp14:anchorId="2359EA8B" wp14:editId="4B8796A2">
                <wp:extent cx="304800" cy="304800"/>
                <wp:effectExtent l="0" t="0" r="0" b="0"/>
                <wp:docPr id="17" name="Rectangle 17" descr="{\displaystyle \forall x\in \mathbb {R} _{+}^{*}\quad \log _{b}(b^{x})=x\log _{b}(b)=x}"/>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7F61FD36" id="Rectangle 17" o:spid="_x0000_s1026" alt="{\displaystyle \forall x\in \mathbb {R} _{+}^{*}\quad \log _{b}(b^{x})=x\log _{b}(b)=x}"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" filled="f" stroked="f">
                <o:lock v:ext="edit" aspectratio="t"/>
                <w10:anchorlock/>
              </v:rect>
            </w:pict>
          </mc:Fallback>
        </mc:AlternateContent>
      </w:r>
      <w:r w:rsidR="00F82EEF">
        <w:rPr>
          <w:rFonts w:eastAsia="Times New Roman" w:cs="Arial"/>
          <w:sz w:val="32"/>
          <w:szCs w:val="32"/>
          <w:lang w:eastAsia="fr-FR"/>
        </w:rPr>
        <w:t> </w:t>
      </w:r>
    </w:p>
    <w:p w14:paraId="53FAB273" w14:textId="77777777" w:rsidR="00A414A3" w:rsidRPr="00A414A3" w:rsidRDefault="00A414A3" w:rsidP="00A414A3">
      <w:pPr>
        <w:numPr>
          <w:ilvl w:val="0"/>
          <w:numId w:val="3"/>
        </w:numPr>
        <w:shd w:val="clear" w:color="auto" w:fill="FFFFFF"/>
        <w:spacing w:after="24" w:line="240" w:lineRule="auto"/>
        <w:rPr>
          <w:rFonts w:eastAsia="Times New Roman" w:cs="Arial"/>
          <w:sz w:val="32"/>
          <w:szCs w:val="32"/>
          <w:lang w:eastAsia="fr-FR"/>
        </w:rPr>
      </w:pPr>
      <w:proofErr w:type="gramStart"/>
      <w:r w:rsidRPr="00A414A3">
        <w:rPr>
          <w:rFonts w:eastAsia="Times New Roman" w:cs="Arial"/>
          <w:sz w:val="32"/>
          <w:szCs w:val="32"/>
          <w:lang w:eastAsia="fr-FR"/>
        </w:rPr>
        <w:t>inversement</w:t>
      </w:r>
      <w:proofErr w:type="gramEnd"/>
      <w:r w:rsidRPr="00A414A3">
        <w:rPr>
          <w:rFonts w:eastAsia="Times New Roman" w:cs="Arial"/>
          <w:sz w:val="32"/>
          <w:szCs w:val="32"/>
          <w:lang w:eastAsia="fr-FR"/>
        </w:rPr>
        <w:t>, pour tout réel </w:t>
      </w:r>
      <w:r w:rsidRPr="00A414A3">
        <w:rPr>
          <w:rFonts w:eastAsia="Times New Roman" w:cs="Arial"/>
          <w:i/>
          <w:iCs/>
          <w:sz w:val="32"/>
          <w:szCs w:val="32"/>
          <w:lang w:eastAsia="fr-FR"/>
        </w:rPr>
        <w:t>y</w:t>
      </w:r>
      <w:r w:rsidRPr="00A414A3">
        <w:rPr>
          <w:rFonts w:eastAsia="Times New Roman" w:cs="Arial"/>
          <w:sz w:val="32"/>
          <w:szCs w:val="32"/>
          <w:lang w:eastAsia="fr-FR"/>
        </w:rPr>
        <w:t> strictement positif, prendre d'abord le logarithme en base </w:t>
      </w:r>
      <w:r w:rsidRPr="00A414A3">
        <w:rPr>
          <w:rFonts w:eastAsia="Times New Roman" w:cs="Arial"/>
          <w:i/>
          <w:iCs/>
          <w:sz w:val="32"/>
          <w:szCs w:val="32"/>
          <w:lang w:eastAsia="fr-FR"/>
        </w:rPr>
        <w:t>b</w:t>
      </w:r>
      <w:r w:rsidRPr="00A414A3">
        <w:rPr>
          <w:rFonts w:eastAsia="Times New Roman" w:cs="Arial"/>
          <w:sz w:val="32"/>
          <w:szCs w:val="32"/>
          <w:lang w:eastAsia="fr-FR"/>
        </w:rPr>
        <w:t>, puis élever </w:t>
      </w:r>
      <w:r w:rsidRPr="00A414A3">
        <w:rPr>
          <w:rFonts w:eastAsia="Times New Roman" w:cs="Arial"/>
          <w:i/>
          <w:iCs/>
          <w:sz w:val="32"/>
          <w:szCs w:val="32"/>
          <w:lang w:eastAsia="fr-FR"/>
        </w:rPr>
        <w:t>b</w:t>
      </w:r>
      <w:r w:rsidRPr="00A414A3">
        <w:rPr>
          <w:rFonts w:eastAsia="Times New Roman" w:cs="Arial"/>
          <w:sz w:val="32"/>
          <w:szCs w:val="32"/>
          <w:lang w:eastAsia="fr-FR"/>
        </w:rPr>
        <w:t> à sa puissance, redonne </w:t>
      </w:r>
      <w:r w:rsidRPr="00A414A3">
        <w:rPr>
          <w:rFonts w:eastAsia="Times New Roman" w:cs="Arial"/>
          <w:i/>
          <w:iCs/>
          <w:sz w:val="32"/>
          <w:szCs w:val="32"/>
          <w:lang w:eastAsia="fr-FR"/>
        </w:rPr>
        <w:t>y</w:t>
      </w:r>
      <w:r w:rsidRPr="00A414A3">
        <w:rPr>
          <w:rFonts w:eastAsia="Times New Roman" w:cs="Arial"/>
          <w:sz w:val="32"/>
          <w:szCs w:val="32"/>
          <w:lang w:eastAsia="fr-FR"/>
        </w:rPr>
        <w:t> :</w:t>
      </w:r>
    </w:p>
    <w:p w14:paraId="539CD0B3" w14:textId="77777777" w:rsidR="00A414A3" w:rsidRPr="00A414A3" w:rsidRDefault="00A414A3" w:rsidP="00A414A3">
      <w:pPr>
        <w:shd w:val="clear" w:color="auto" w:fill="FFFFFF"/>
        <w:spacing w:after="24" w:line="240" w:lineRule="auto"/>
        <w:ind w:left="720"/>
        <w:rPr>
          <w:rFonts w:eastAsia="Times New Roman" w:cs="Arial"/>
          <w:sz w:val="32"/>
          <w:szCs w:val="32"/>
          <w:lang w:eastAsia="fr-FR"/>
        </w:rPr>
      </w:pPr>
      <w:r w:rsidRPr="00A414A3">
        <w:rPr>
          <w:rFonts w:eastAsia="Times New Roman" w:cs="Arial"/>
          <w:vanish/>
          <w:sz w:val="32"/>
          <w:szCs w:val="32"/>
          <w:lang w:eastAsia="fr-FR"/>
        </w:rPr>
        <w:t>{\displaystyle b^{\log _{b}(y)}=y.}</w:t>
      </w:r>
    </w:p>
    <w:p w14:paraId="41FF4496" w14:textId="77777777" w:rsidR="00A414A3" w:rsidRPr="005531FC" w:rsidRDefault="00A414A3" w:rsidP="00A414A3">
      <w:pPr>
        <w:shd w:val="clear" w:color="auto" w:fill="FFFFFF"/>
        <w:spacing w:after="24" w:line="240" w:lineRule="auto"/>
        <w:ind w:left="720"/>
        <w:rPr>
          <w:rFonts w:eastAsia="Times New Roman" w:cs="Arial"/>
          <w:color w:val="FF0000"/>
          <w:sz w:val="32"/>
          <w:szCs w:val="32"/>
          <w:lang w:eastAsia="fr-FR"/>
        </w:rPr>
      </w:pPr>
      <w:r w:rsidRPr="005531FC">
        <w:rPr>
          <w:rFonts w:eastAsia="Times New Roman" w:cs="Arial"/>
          <w:color w:val="FF0000"/>
          <w:sz w:val="32"/>
          <w:szCs w:val="32"/>
          <w:lang w:eastAsia="fr-FR"/>
        </w:rPr>
        <w:t xml:space="preserve">Les fonctions réciproques sont </w:t>
      </w:r>
      <w:proofErr w:type="gramStart"/>
      <w:r w:rsidRPr="005531FC">
        <w:rPr>
          <w:rFonts w:eastAsia="Times New Roman" w:cs="Arial"/>
          <w:color w:val="FF0000"/>
          <w:sz w:val="32"/>
          <w:szCs w:val="32"/>
          <w:lang w:eastAsia="fr-FR"/>
        </w:rPr>
        <w:t>étroit</w:t>
      </w:r>
      <w:proofErr w:type="gramEnd"/>
    </w:p>
    <w:p w14:paraId="78F6F4FF" w14:textId="77777777" w:rsidR="00A414A3" w:rsidRPr="005531FC" w:rsidRDefault="00A414A3" w:rsidP="00591D97">
      <w:pPr>
        <w:shd w:val="clear" w:color="auto" w:fill="FFFFFF"/>
        <w:spacing w:after="24" w:line="240" w:lineRule="auto"/>
        <w:ind w:left="720"/>
        <w:rPr>
          <w:rFonts w:eastAsia="Times New Roman" w:cs="Arial"/>
          <w:color w:val="FF0000"/>
          <w:sz w:val="32"/>
          <w:szCs w:val="32"/>
          <w:lang w:eastAsia="fr-FR"/>
        </w:rPr>
      </w:pPr>
    </w:p>
    <w:p w14:paraId="3521D7EB" w14:textId="77777777" w:rsidR="009C24DE" w:rsidRDefault="009C24DE" w:rsidP="00591D97">
      <w:pPr>
        <w:shd w:val="clear" w:color="auto" w:fill="FFFFFF"/>
        <w:spacing w:after="24" w:line="240" w:lineRule="auto"/>
        <w:ind w:left="720"/>
        <w:rPr>
          <w:rFonts w:eastAsia="Times New Roman" w:cs="Arial"/>
          <w:sz w:val="32"/>
          <w:szCs w:val="32"/>
          <w:lang w:eastAsia="fr-FR"/>
        </w:rPr>
      </w:pPr>
    </w:p>
    <w:p w14:paraId="6E6520D2" w14:textId="77777777" w:rsidR="009C24DE" w:rsidRPr="009C24DE" w:rsidRDefault="009C24DE" w:rsidP="00591D97">
      <w:pPr>
        <w:shd w:val="clear" w:color="auto" w:fill="FFFFFF"/>
        <w:spacing w:after="24" w:line="240" w:lineRule="auto"/>
        <w:ind w:left="720"/>
        <w:rPr>
          <w:rFonts w:eastAsia="Times New Roman" w:cs="Arial"/>
          <w:sz w:val="32"/>
          <w:szCs w:val="32"/>
          <w:lang w:eastAsia="fr-FR"/>
        </w:rPr>
      </w:pPr>
    </w:p>
    <w:p w14:paraId="38A8F8F3" w14:textId="4C3E71A6" w:rsidR="00DA055F" w:rsidRPr="0009408F" w:rsidRDefault="00915CDE" w:rsidP="005531FC">
      <w:pPr>
        <w:pStyle w:val="Heading1"/>
        <w:rPr>
          <w:rFonts w:eastAsia="Times New Roman"/>
          <w:lang w:eastAsia="fr-FR"/>
        </w:rPr>
      </w:pPr>
      <w:r>
        <w:rPr>
          <w:rFonts w:eastAsia="Times New Roman"/>
          <w:lang w:eastAsia="fr-FR"/>
        </w:rPr>
        <w:t xml:space="preserve">6. </w:t>
      </w:r>
      <w:r w:rsidR="005155E3" w:rsidRPr="0009408F">
        <w:rPr>
          <w:rFonts w:eastAsia="Times New Roman"/>
          <w:lang w:eastAsia="fr-FR"/>
        </w:rPr>
        <w:t>L’implication des fonctions logarit</w:t>
      </w:r>
      <w:r w:rsidR="0009408F" w:rsidRPr="0009408F">
        <w:rPr>
          <w:rFonts w:eastAsia="Times New Roman"/>
          <w:lang w:eastAsia="fr-FR"/>
        </w:rPr>
        <w:t>hmes dans le calcul du niveau d’intensité sonore</w:t>
      </w:r>
    </w:p>
    <w:p w14:paraId="4563420B" w14:textId="77777777" w:rsidR="005155E3" w:rsidRPr="005155E3" w:rsidRDefault="005155E3" w:rsidP="00591D97">
      <w:pPr>
        <w:shd w:val="clear" w:color="auto" w:fill="FFFFFF"/>
        <w:spacing w:after="24" w:line="240" w:lineRule="auto"/>
        <w:ind w:left="720"/>
        <w:rPr>
          <w:rFonts w:eastAsia="Times New Roman" w:cs="Arial"/>
          <w:b/>
          <w:color w:val="202122"/>
          <w:sz w:val="40"/>
          <w:szCs w:val="40"/>
          <w:lang w:eastAsia="fr-FR"/>
        </w:rPr>
      </w:pPr>
    </w:p>
    <w:p w14:paraId="0BE96994" w14:textId="77777777" w:rsidR="005155E3" w:rsidRPr="00D95348" w:rsidRDefault="005155E3" w:rsidP="005155E3">
      <w:pPr>
        <w:shd w:val="clear" w:color="auto" w:fill="FFFFFF"/>
        <w:spacing w:after="24" w:line="240" w:lineRule="auto"/>
        <w:ind w:left="720"/>
        <w:jc w:val="both"/>
        <w:rPr>
          <w:rFonts w:eastAsia="Times New Roman" w:cs="Arial"/>
          <w:b/>
          <w:color w:val="202122"/>
          <w:sz w:val="32"/>
          <w:szCs w:val="32"/>
          <w:lang w:eastAsia="fr-FR"/>
        </w:rPr>
      </w:pPr>
      <w:r w:rsidRPr="00D95348">
        <w:rPr>
          <w:rFonts w:eastAsia="Times New Roman" w:cs="Arial"/>
          <w:b/>
          <w:color w:val="202122"/>
          <w:sz w:val="32"/>
          <w:szCs w:val="32"/>
          <w:lang w:eastAsia="fr-FR"/>
        </w:rPr>
        <w:t>L’intensité sonore</w:t>
      </w:r>
    </w:p>
    <w:p w14:paraId="1484147B" w14:textId="0245DD6B" w:rsidR="005155E3" w:rsidRDefault="005155E3" w:rsidP="005155E3">
      <w:pPr>
        <w:shd w:val="clear" w:color="auto" w:fill="FFFFFF"/>
        <w:spacing w:after="24" w:line="240" w:lineRule="auto"/>
        <w:ind w:left="720"/>
        <w:jc w:val="both"/>
        <w:rPr>
          <w:rFonts w:eastAsia="Times New Roman" w:cs="Arial"/>
          <w:color w:val="202122"/>
          <w:sz w:val="32"/>
          <w:szCs w:val="32"/>
          <w:lang w:eastAsia="fr-FR"/>
        </w:rPr>
      </w:pPr>
      <w:r>
        <w:rPr>
          <w:rFonts w:eastAsia="Times New Roman" w:cs="Arial"/>
          <w:color w:val="202122"/>
          <w:sz w:val="32"/>
          <w:szCs w:val="32"/>
          <w:lang w:eastAsia="fr-FR"/>
        </w:rPr>
        <w:t xml:space="preserve">L’intensité sonore </w:t>
      </w:r>
      <w:r w:rsidR="00915CDE">
        <w:rPr>
          <w:rFonts w:eastAsia="Times New Roman" w:cs="Arial"/>
          <w:color w:val="202122"/>
          <w:sz w:val="32"/>
          <w:szCs w:val="32"/>
          <w:lang w:eastAsia="fr-FR"/>
        </w:rPr>
        <w:t xml:space="preserve">est </w:t>
      </w:r>
      <w:r>
        <w:rPr>
          <w:rFonts w:eastAsia="Times New Roman" w:cs="Arial"/>
          <w:color w:val="202122"/>
          <w:sz w:val="32"/>
          <w:szCs w:val="32"/>
          <w:lang w:eastAsia="fr-FR"/>
        </w:rPr>
        <w:t xml:space="preserve">l’énergie transportée par une onde sonore par unité de temps et surface </w:t>
      </w:r>
      <w:r w:rsidR="00F8559C">
        <w:rPr>
          <w:rFonts w:eastAsia="Times New Roman" w:cs="Arial"/>
          <w:color w:val="202122"/>
          <w:sz w:val="32"/>
          <w:szCs w:val="32"/>
          <w:lang w:eastAsia="fr-FR"/>
        </w:rPr>
        <w:t>(en W</w:t>
      </w:r>
      <w:r>
        <w:rPr>
          <w:rFonts w:eastAsia="Times New Roman" w:cs="Arial"/>
          <w:color w:val="202122"/>
          <w:sz w:val="32"/>
          <w:szCs w:val="32"/>
          <w:lang w:eastAsia="fr-FR"/>
        </w:rPr>
        <w:t>. m</w:t>
      </w:r>
      <w:r w:rsidR="00C53A30">
        <w:rPr>
          <w:rFonts w:eastAsia="Times New Roman" w:cs="Arial"/>
          <w:color w:val="202122"/>
          <w:sz w:val="32"/>
          <w:szCs w:val="32"/>
          <w:vertAlign w:val="superscript"/>
          <w:lang w:eastAsia="fr-FR"/>
        </w:rPr>
        <w:t>-2</w:t>
      </w:r>
      <w:r>
        <w:rPr>
          <w:rFonts w:eastAsia="Times New Roman" w:cs="Arial"/>
          <w:color w:val="202122"/>
          <w:sz w:val="32"/>
          <w:szCs w:val="32"/>
          <w:lang w:eastAsia="fr-FR"/>
        </w:rPr>
        <w:t>)</w:t>
      </w:r>
      <w:r w:rsidR="001558A9">
        <w:rPr>
          <w:rFonts w:eastAsia="Times New Roman" w:cs="Arial"/>
          <w:color w:val="202122"/>
          <w:sz w:val="32"/>
          <w:szCs w:val="32"/>
          <w:lang w:eastAsia="fr-FR"/>
        </w:rPr>
        <w:t xml:space="preserve">. Les watts traduisent une puissance, c’est-à-dire une énergie par unité de </w:t>
      </w:r>
      <w:r w:rsidR="00E4756A">
        <w:rPr>
          <w:rFonts w:eastAsia="Times New Roman" w:cs="Arial"/>
          <w:color w:val="202122"/>
          <w:sz w:val="32"/>
          <w:szCs w:val="32"/>
          <w:lang w:eastAsia="fr-FR"/>
        </w:rPr>
        <w:t>temps : I= P/S, avec P la puissance en W, et S la surface en m</w:t>
      </w:r>
      <w:r w:rsidR="00E4756A">
        <w:rPr>
          <w:rFonts w:eastAsia="Times New Roman" w:cs="Arial"/>
          <w:color w:val="202122"/>
          <w:sz w:val="32"/>
          <w:szCs w:val="32"/>
          <w:vertAlign w:val="superscript"/>
          <w:lang w:eastAsia="fr-FR"/>
        </w:rPr>
        <w:t>2</w:t>
      </w:r>
      <w:r w:rsidR="00E4756A">
        <w:rPr>
          <w:rFonts w:eastAsia="Times New Roman" w:cs="Arial"/>
          <w:color w:val="202122"/>
          <w:sz w:val="32"/>
          <w:szCs w:val="32"/>
          <w:lang w:eastAsia="fr-FR"/>
        </w:rPr>
        <w:t>.</w:t>
      </w:r>
      <w:r w:rsidR="00FB5746">
        <w:rPr>
          <w:rFonts w:eastAsia="Times New Roman" w:cs="Arial"/>
          <w:color w:val="202122"/>
          <w:sz w:val="32"/>
          <w:szCs w:val="32"/>
          <w:lang w:eastAsia="fr-FR"/>
        </w:rPr>
        <w:t xml:space="preserve"> </w:t>
      </w:r>
    </w:p>
    <w:p w14:paraId="2A1271A0" w14:textId="4E21D5C1" w:rsidR="00D84816" w:rsidRDefault="0080311B" w:rsidP="005155E3">
      <w:pPr>
        <w:shd w:val="clear" w:color="auto" w:fill="FFFFFF"/>
        <w:spacing w:after="24" w:line="240" w:lineRule="auto"/>
        <w:ind w:left="720"/>
        <w:jc w:val="both"/>
        <w:rPr>
          <w:rFonts w:eastAsia="Times New Roman" w:cs="Arial"/>
          <w:color w:val="202122"/>
          <w:sz w:val="32"/>
          <w:szCs w:val="32"/>
          <w:lang w:eastAsia="fr-FR"/>
        </w:rPr>
      </w:pPr>
      <w:r>
        <w:rPr>
          <w:rFonts w:eastAsia="Times New Roman" w:cs="Arial"/>
          <w:color w:val="202122"/>
          <w:sz w:val="32"/>
          <w:szCs w:val="32"/>
          <w:lang w:eastAsia="fr-FR"/>
        </w:rPr>
        <w:t xml:space="preserve">L’oreille humaine perçoit des signaux sonores dont l’intensité sonore est comprise entre la valeur minimale </w:t>
      </w:r>
      <w:r w:rsidR="001E71F1">
        <w:rPr>
          <w:rFonts w:eastAsia="Times New Roman" w:cs="Arial"/>
          <w:color w:val="202122"/>
          <w:sz w:val="32"/>
          <w:szCs w:val="32"/>
          <w:lang w:eastAsia="fr-FR"/>
        </w:rPr>
        <w:t>(</w:t>
      </w:r>
      <w:r>
        <w:rPr>
          <w:rFonts w:eastAsia="Times New Roman" w:cs="Arial"/>
          <w:color w:val="202122"/>
          <w:sz w:val="32"/>
          <w:szCs w:val="32"/>
          <w:lang w:eastAsia="fr-FR"/>
        </w:rPr>
        <w:t xml:space="preserve">seuil </w:t>
      </w:r>
      <w:r w:rsidR="00C26AF0">
        <w:rPr>
          <w:rFonts w:eastAsia="Times New Roman" w:cs="Arial"/>
          <w:color w:val="202122"/>
          <w:sz w:val="32"/>
          <w:szCs w:val="32"/>
          <w:lang w:eastAsia="fr-FR"/>
        </w:rPr>
        <w:t>d’au</w:t>
      </w:r>
      <w:r w:rsidR="00915CDE">
        <w:rPr>
          <w:rFonts w:eastAsia="Times New Roman" w:cs="Arial"/>
          <w:color w:val="202122"/>
          <w:sz w:val="32"/>
          <w:szCs w:val="32"/>
          <w:lang w:eastAsia="fr-FR"/>
        </w:rPr>
        <w:t>di</w:t>
      </w:r>
      <w:r w:rsidR="00C26AF0">
        <w:rPr>
          <w:rFonts w:eastAsia="Times New Roman" w:cs="Arial"/>
          <w:color w:val="202122"/>
          <w:sz w:val="32"/>
          <w:szCs w:val="32"/>
          <w:lang w:eastAsia="fr-FR"/>
        </w:rPr>
        <w:t>bilité) et une valeur maximale (seuil de douleur</w:t>
      </w:r>
      <w:r>
        <w:rPr>
          <w:rFonts w:eastAsia="Times New Roman" w:cs="Arial"/>
          <w:color w:val="202122"/>
          <w:sz w:val="32"/>
          <w:szCs w:val="32"/>
          <w:lang w:eastAsia="fr-FR"/>
        </w:rPr>
        <w:t>). Ces seuils dépendent de la fréquence du son perçu et varient d’un individu à un autre.</w:t>
      </w:r>
    </w:p>
    <w:p w14:paraId="209DD0C8" w14:textId="77777777" w:rsidR="00910E2C" w:rsidRPr="00C97881" w:rsidRDefault="001975FC" w:rsidP="005155E3">
      <w:pPr>
        <w:shd w:val="clear" w:color="auto" w:fill="FFFFFF"/>
        <w:spacing w:after="24" w:line="240" w:lineRule="auto"/>
        <w:ind w:left="720"/>
        <w:jc w:val="both"/>
        <w:rPr>
          <w:rFonts w:eastAsia="Times New Roman" w:cs="Arial"/>
          <w:color w:val="202122"/>
          <w:sz w:val="32"/>
          <w:szCs w:val="32"/>
          <w:lang w:eastAsia="fr-FR"/>
        </w:rPr>
      </w:pPr>
      <w:r>
        <w:rPr>
          <w:rFonts w:eastAsia="Times New Roman" w:cs="Arial"/>
          <w:color w:val="202122"/>
          <w:sz w:val="32"/>
          <w:szCs w:val="32"/>
          <w:lang w:eastAsia="fr-FR"/>
        </w:rPr>
        <w:lastRenderedPageBreak/>
        <w:t xml:space="preserve">Le niveau d’intensité sonore noté L, comme </w:t>
      </w:r>
      <w:proofErr w:type="spellStart"/>
      <w:r>
        <w:rPr>
          <w:rFonts w:eastAsia="Times New Roman" w:cs="Arial"/>
          <w:color w:val="202122"/>
          <w:sz w:val="32"/>
          <w:szCs w:val="32"/>
          <w:lang w:eastAsia="fr-FR"/>
        </w:rPr>
        <w:t>level</w:t>
      </w:r>
      <w:proofErr w:type="spellEnd"/>
      <w:r>
        <w:rPr>
          <w:rFonts w:eastAsia="Times New Roman" w:cs="Arial"/>
          <w:color w:val="202122"/>
          <w:sz w:val="32"/>
          <w:szCs w:val="32"/>
          <w:lang w:eastAsia="fr-FR"/>
        </w:rPr>
        <w:t xml:space="preserve"> qui signifie « niveau » en anglais, a pour unité le décibel (dB). Il est mesuré à l’aide d’un sonomètre. L’intensité</w:t>
      </w:r>
      <w:r w:rsidR="00C97881">
        <w:rPr>
          <w:rFonts w:eastAsia="Times New Roman" w:cs="Arial"/>
          <w:color w:val="202122"/>
          <w:sz w:val="32"/>
          <w:szCs w:val="32"/>
          <w:lang w:eastAsia="fr-FR"/>
        </w:rPr>
        <w:t xml:space="preserve"> d’intensité sonore de référence choisie, notée </w:t>
      </w:r>
      <w:r w:rsidR="00D5065F">
        <w:rPr>
          <w:rFonts w:eastAsia="Times New Roman" w:cs="Arial"/>
          <w:color w:val="202122"/>
          <w:sz w:val="32"/>
          <w:szCs w:val="32"/>
          <w:lang w:eastAsia="fr-FR"/>
        </w:rPr>
        <w:t>I</w:t>
      </w:r>
      <w:r w:rsidR="00D5065F" w:rsidRPr="00C97881">
        <w:rPr>
          <w:rFonts w:eastAsia="Times New Roman" w:cs="Arial"/>
          <w:color w:val="202122"/>
          <w:sz w:val="32"/>
          <w:szCs w:val="32"/>
          <w:vertAlign w:val="subscript"/>
          <w:lang w:eastAsia="fr-FR"/>
        </w:rPr>
        <w:t>0</w:t>
      </w:r>
      <w:r w:rsidR="00D5065F">
        <w:rPr>
          <w:rFonts w:eastAsia="Times New Roman" w:cs="Arial"/>
          <w:color w:val="202122"/>
          <w:sz w:val="32"/>
          <w:szCs w:val="32"/>
          <w:vertAlign w:val="subscript"/>
          <w:lang w:eastAsia="fr-FR"/>
        </w:rPr>
        <w:t>,</w:t>
      </w:r>
      <w:r w:rsidR="00C97881">
        <w:rPr>
          <w:rFonts w:eastAsia="Times New Roman" w:cs="Arial"/>
          <w:color w:val="202122"/>
          <w:sz w:val="32"/>
          <w:szCs w:val="32"/>
          <w:lang w:eastAsia="fr-FR"/>
        </w:rPr>
        <w:t xml:space="preserve"> correspond au seuil d’audibilité moyenne à 1KHz</w:t>
      </w:r>
      <w:proofErr w:type="gramStart"/>
      <w:r w:rsidR="00C97881">
        <w:rPr>
          <w:rFonts w:eastAsia="Times New Roman" w:cs="Arial"/>
          <w:color w:val="202122"/>
          <w:sz w:val="32"/>
          <w:szCs w:val="32"/>
          <w:lang w:eastAsia="fr-FR"/>
        </w:rPr>
        <w:t> :I</w:t>
      </w:r>
      <w:proofErr w:type="gramEnd"/>
      <w:r w:rsidR="00C97881">
        <w:rPr>
          <w:rFonts w:eastAsia="Times New Roman" w:cs="Arial"/>
          <w:color w:val="202122"/>
          <w:sz w:val="32"/>
          <w:szCs w:val="32"/>
          <w:vertAlign w:val="subscript"/>
          <w:lang w:eastAsia="fr-FR"/>
        </w:rPr>
        <w:t>0</w:t>
      </w:r>
      <w:r w:rsidR="00C97881">
        <w:rPr>
          <w:rFonts w:eastAsia="Times New Roman" w:cs="Arial"/>
          <w:color w:val="202122"/>
          <w:sz w:val="32"/>
          <w:szCs w:val="32"/>
          <w:lang w:eastAsia="fr-FR"/>
        </w:rPr>
        <w:t xml:space="preserve"> = 1,0*10</w:t>
      </w:r>
      <w:r w:rsidR="00C97881">
        <w:rPr>
          <w:rFonts w:eastAsia="Times New Roman" w:cs="Arial"/>
          <w:color w:val="202122"/>
          <w:sz w:val="32"/>
          <w:szCs w:val="32"/>
          <w:vertAlign w:val="superscript"/>
          <w:lang w:eastAsia="fr-FR"/>
        </w:rPr>
        <w:t>-12</w:t>
      </w:r>
      <w:r w:rsidR="00C97881">
        <w:rPr>
          <w:rFonts w:eastAsia="Times New Roman" w:cs="Arial"/>
          <w:color w:val="202122"/>
          <w:sz w:val="32"/>
          <w:szCs w:val="32"/>
          <w:lang w:eastAsia="fr-FR"/>
        </w:rPr>
        <w:t xml:space="preserve"> W.m</w:t>
      </w:r>
      <w:r w:rsidR="00C97881">
        <w:rPr>
          <w:rFonts w:eastAsia="Times New Roman" w:cs="Arial"/>
          <w:color w:val="202122"/>
          <w:sz w:val="32"/>
          <w:szCs w:val="32"/>
          <w:vertAlign w:val="superscript"/>
          <w:lang w:eastAsia="fr-FR"/>
        </w:rPr>
        <w:t>-2</w:t>
      </w:r>
      <w:r w:rsidR="00C97881">
        <w:rPr>
          <w:rFonts w:eastAsia="Times New Roman" w:cs="Arial"/>
          <w:color w:val="202122"/>
          <w:sz w:val="32"/>
          <w:szCs w:val="32"/>
          <w:lang w:eastAsia="fr-FR"/>
        </w:rPr>
        <w:t>.</w:t>
      </w:r>
    </w:p>
    <w:p w14:paraId="615F5156" w14:textId="77777777" w:rsidR="00910E2C" w:rsidRPr="00D95348" w:rsidRDefault="00910E2C" w:rsidP="005155E3">
      <w:pPr>
        <w:shd w:val="clear" w:color="auto" w:fill="FFFFFF"/>
        <w:spacing w:after="24" w:line="240" w:lineRule="auto"/>
        <w:ind w:left="720"/>
        <w:jc w:val="both"/>
        <w:rPr>
          <w:rFonts w:eastAsia="Times New Roman" w:cs="Arial"/>
          <w:b/>
          <w:color w:val="202122"/>
          <w:sz w:val="32"/>
          <w:szCs w:val="32"/>
          <w:lang w:eastAsia="fr-FR"/>
        </w:rPr>
      </w:pPr>
      <w:r w:rsidRPr="00D95348">
        <w:rPr>
          <w:rFonts w:eastAsia="Times New Roman" w:cs="Arial"/>
          <w:b/>
          <w:color w:val="202122"/>
          <w:sz w:val="32"/>
          <w:szCs w:val="32"/>
          <w:lang w:eastAsia="fr-FR"/>
        </w:rPr>
        <w:t>Les différents seuils en dB</w:t>
      </w:r>
      <w:r w:rsidR="008B58DE" w:rsidRPr="00D95348">
        <w:rPr>
          <w:rFonts w:eastAsia="Times New Roman" w:cs="Arial"/>
          <w:b/>
          <w:color w:val="202122"/>
          <w:sz w:val="32"/>
          <w:szCs w:val="32"/>
          <w:lang w:eastAsia="fr-FR"/>
        </w:rPr>
        <w:t> :</w:t>
      </w:r>
    </w:p>
    <w:p w14:paraId="20C0316D" w14:textId="77777777" w:rsidR="0080669D" w:rsidRPr="0080669D" w:rsidRDefault="0080669D" w:rsidP="0080669D">
      <w:pPr>
        <w:shd w:val="clear" w:color="auto" w:fill="FFFFFF"/>
        <w:spacing w:after="24" w:line="240" w:lineRule="auto"/>
        <w:ind w:left="720"/>
        <w:jc w:val="both"/>
        <w:rPr>
          <w:rFonts w:eastAsia="Times New Roman" w:cs="Arial"/>
          <w:color w:val="202122"/>
          <w:sz w:val="32"/>
          <w:szCs w:val="32"/>
          <w:lang w:eastAsia="fr-FR"/>
        </w:rPr>
      </w:pPr>
      <w:r w:rsidRPr="0080669D">
        <w:rPr>
          <w:rFonts w:eastAsia="Times New Roman" w:cs="Arial"/>
          <w:color w:val="202122"/>
          <w:sz w:val="32"/>
          <w:szCs w:val="32"/>
          <w:lang w:eastAsia="fr-FR"/>
        </w:rPr>
        <w:t>Le décibel (noté dB) est l’unité de ce qu’on appelle le niveau d’intensité sonore, noté L.</w:t>
      </w:r>
    </w:p>
    <w:p w14:paraId="0834ECA1" w14:textId="77777777" w:rsidR="0080669D" w:rsidRPr="0080669D" w:rsidRDefault="0080669D" w:rsidP="0080669D">
      <w:pPr>
        <w:shd w:val="clear" w:color="auto" w:fill="FFFFFF"/>
        <w:spacing w:after="24" w:line="240" w:lineRule="auto"/>
        <w:ind w:left="720"/>
        <w:jc w:val="both"/>
        <w:rPr>
          <w:rFonts w:eastAsia="Times New Roman" w:cs="Arial"/>
          <w:color w:val="202122"/>
          <w:sz w:val="32"/>
          <w:szCs w:val="32"/>
          <w:lang w:eastAsia="fr-FR"/>
        </w:rPr>
      </w:pPr>
    </w:p>
    <w:p w14:paraId="7166A1A5" w14:textId="77777777" w:rsidR="0080669D" w:rsidRPr="0080669D" w:rsidRDefault="0080669D" w:rsidP="0080669D">
      <w:pPr>
        <w:shd w:val="clear" w:color="auto" w:fill="FFFFFF"/>
        <w:spacing w:after="24" w:line="240" w:lineRule="auto"/>
        <w:ind w:left="720"/>
        <w:jc w:val="both"/>
        <w:rPr>
          <w:rFonts w:eastAsia="Times New Roman" w:cs="Arial"/>
          <w:color w:val="202122"/>
          <w:sz w:val="32"/>
          <w:szCs w:val="32"/>
          <w:lang w:eastAsia="fr-FR"/>
        </w:rPr>
      </w:pPr>
      <w:r w:rsidRPr="0080669D">
        <w:rPr>
          <w:rFonts w:eastAsia="Times New Roman" w:cs="Arial"/>
          <w:color w:val="202122"/>
          <w:sz w:val="32"/>
          <w:szCs w:val="32"/>
          <w:lang w:eastAsia="fr-FR"/>
        </w:rPr>
        <w:t xml:space="preserve">Remarque : le dB est en réalité comme le radian ou le degré, à savoir une unité sans dimension… c’est-à-dire que </w:t>
      </w:r>
      <w:proofErr w:type="spellStart"/>
      <w:r w:rsidRPr="0080669D">
        <w:rPr>
          <w:rFonts w:eastAsia="Times New Roman" w:cs="Arial"/>
          <w:color w:val="202122"/>
          <w:sz w:val="32"/>
          <w:szCs w:val="32"/>
          <w:lang w:eastAsia="fr-FR"/>
        </w:rPr>
        <w:t>L est</w:t>
      </w:r>
      <w:proofErr w:type="spellEnd"/>
      <w:r w:rsidRPr="0080669D">
        <w:rPr>
          <w:rFonts w:eastAsia="Times New Roman" w:cs="Arial"/>
          <w:color w:val="202122"/>
          <w:sz w:val="32"/>
          <w:szCs w:val="32"/>
          <w:lang w:eastAsia="fr-FR"/>
        </w:rPr>
        <w:t xml:space="preserve"> en réalité sans dimension (mais on met dB, de la même manière qu’on met un angle en degré ou en radian même si ça ne correspond à rien…).</w:t>
      </w:r>
    </w:p>
    <w:p w14:paraId="095429E3" w14:textId="77777777" w:rsidR="0080669D" w:rsidRPr="0080669D" w:rsidRDefault="0080669D" w:rsidP="0080669D">
      <w:pPr>
        <w:shd w:val="clear" w:color="auto" w:fill="FFFFFF"/>
        <w:spacing w:after="24" w:line="240" w:lineRule="auto"/>
        <w:ind w:left="720"/>
        <w:jc w:val="both"/>
        <w:rPr>
          <w:rFonts w:eastAsia="Times New Roman" w:cs="Arial"/>
          <w:color w:val="202122"/>
          <w:sz w:val="32"/>
          <w:szCs w:val="32"/>
          <w:lang w:eastAsia="fr-FR"/>
        </w:rPr>
      </w:pPr>
    </w:p>
    <w:p w14:paraId="7CD78F27" w14:textId="77777777" w:rsidR="0080669D" w:rsidRPr="0080669D" w:rsidRDefault="0080669D" w:rsidP="0080669D">
      <w:pPr>
        <w:shd w:val="clear" w:color="auto" w:fill="FFFFFF"/>
        <w:spacing w:after="24" w:line="240" w:lineRule="auto"/>
        <w:ind w:left="720"/>
        <w:jc w:val="both"/>
        <w:rPr>
          <w:rFonts w:eastAsia="Times New Roman" w:cs="Arial"/>
          <w:color w:val="202122"/>
          <w:sz w:val="32"/>
          <w:szCs w:val="32"/>
          <w:lang w:eastAsia="fr-FR"/>
        </w:rPr>
      </w:pPr>
      <w:r w:rsidRPr="0080669D">
        <w:rPr>
          <w:rFonts w:eastAsia="Times New Roman" w:cs="Arial"/>
          <w:color w:val="202122"/>
          <w:sz w:val="32"/>
          <w:szCs w:val="32"/>
          <w:lang w:eastAsia="fr-FR"/>
        </w:rPr>
        <w:t>L est compris entre 0 dB et… beaucoup de dB sans qu’il n’y ait de limite, même s’il est rare de trouver des sons au-delà de 180 dB (décollage d’une fusée par exemple).</w:t>
      </w:r>
    </w:p>
    <w:p w14:paraId="749BB304" w14:textId="77777777" w:rsidR="0080669D" w:rsidRPr="0080669D" w:rsidRDefault="0080669D" w:rsidP="0080669D">
      <w:pPr>
        <w:shd w:val="clear" w:color="auto" w:fill="FFFFFF"/>
        <w:spacing w:after="24" w:line="240" w:lineRule="auto"/>
        <w:ind w:left="720"/>
        <w:jc w:val="both"/>
        <w:rPr>
          <w:rFonts w:eastAsia="Times New Roman" w:cs="Arial"/>
          <w:color w:val="202122"/>
          <w:sz w:val="32"/>
          <w:szCs w:val="32"/>
          <w:lang w:eastAsia="fr-FR"/>
        </w:rPr>
      </w:pPr>
    </w:p>
    <w:p w14:paraId="142F975E" w14:textId="77777777" w:rsidR="008B58DE" w:rsidRDefault="0080669D" w:rsidP="0080669D">
      <w:pPr>
        <w:shd w:val="clear" w:color="auto" w:fill="FFFFFF"/>
        <w:spacing w:after="24" w:line="240" w:lineRule="auto"/>
        <w:ind w:left="720"/>
        <w:jc w:val="both"/>
        <w:rPr>
          <w:rFonts w:eastAsia="Times New Roman" w:cs="Arial"/>
          <w:color w:val="202122"/>
          <w:sz w:val="32"/>
          <w:szCs w:val="32"/>
          <w:lang w:eastAsia="fr-FR"/>
        </w:rPr>
      </w:pPr>
      <w:r w:rsidRPr="0080669D">
        <w:rPr>
          <w:rFonts w:eastAsia="Times New Roman" w:cs="Arial"/>
          <w:color w:val="202122"/>
          <w:sz w:val="32"/>
          <w:szCs w:val="32"/>
          <w:lang w:eastAsia="fr-FR"/>
        </w:rPr>
        <w:t>On peut représenter les différents sons selon un axe (on a mis à gauche des exemples de sons correspondant aux valeurs de l’axe) :</w:t>
      </w:r>
    </w:p>
    <w:p w14:paraId="00CEAED2" w14:textId="77777777" w:rsidR="002A03B5" w:rsidRPr="002A03B5" w:rsidRDefault="002A03B5" w:rsidP="002A03B5">
      <w:pPr>
        <w:shd w:val="clear" w:color="auto" w:fill="FFFFFF"/>
        <w:spacing w:after="24" w:line="240" w:lineRule="auto"/>
        <w:ind w:left="720"/>
        <w:jc w:val="both"/>
        <w:rPr>
          <w:rFonts w:eastAsia="Times New Roman" w:cs="Arial"/>
          <w:color w:val="202122"/>
          <w:sz w:val="32"/>
          <w:szCs w:val="32"/>
          <w:lang w:eastAsia="fr-FR"/>
        </w:rPr>
      </w:pPr>
      <w:r w:rsidRPr="002A03B5">
        <w:rPr>
          <w:rFonts w:eastAsia="Times New Roman" w:cs="Arial"/>
          <w:color w:val="202122"/>
          <w:sz w:val="32"/>
          <w:szCs w:val="32"/>
          <w:lang w:eastAsia="fr-FR"/>
        </w:rPr>
        <w:t>Plusieurs choses apparaissent sur ce graphique :</w:t>
      </w:r>
    </w:p>
    <w:p w14:paraId="14154E36" w14:textId="77777777" w:rsidR="002A03B5" w:rsidRPr="002A03B5" w:rsidRDefault="002A03B5" w:rsidP="002A03B5">
      <w:pPr>
        <w:shd w:val="clear" w:color="auto" w:fill="FFFFFF"/>
        <w:spacing w:after="24" w:line="240" w:lineRule="auto"/>
        <w:ind w:left="720"/>
        <w:jc w:val="both"/>
        <w:rPr>
          <w:rFonts w:eastAsia="Times New Roman" w:cs="Arial"/>
          <w:color w:val="202122"/>
          <w:sz w:val="32"/>
          <w:szCs w:val="32"/>
          <w:lang w:eastAsia="fr-FR"/>
        </w:rPr>
      </w:pPr>
      <w:r w:rsidRPr="002A03B5">
        <w:rPr>
          <w:rFonts w:eastAsia="Times New Roman" w:cs="Arial"/>
          <w:color w:val="202122"/>
          <w:sz w:val="32"/>
          <w:szCs w:val="32"/>
          <w:lang w:eastAsia="fr-FR"/>
        </w:rPr>
        <w:t>0 dB correspond au seuil d’audibilité, on ne peut pas entendre un son de moins de 0 dB.</w:t>
      </w:r>
    </w:p>
    <w:p w14:paraId="10662FA2" w14:textId="77777777" w:rsidR="002A03B5" w:rsidRPr="002A03B5" w:rsidRDefault="002A03B5" w:rsidP="002A03B5">
      <w:pPr>
        <w:shd w:val="clear" w:color="auto" w:fill="FFFFFF"/>
        <w:spacing w:after="24" w:line="240" w:lineRule="auto"/>
        <w:ind w:left="720"/>
        <w:jc w:val="both"/>
        <w:rPr>
          <w:rFonts w:eastAsia="Times New Roman" w:cs="Arial"/>
          <w:color w:val="202122"/>
          <w:sz w:val="32"/>
          <w:szCs w:val="32"/>
          <w:lang w:eastAsia="fr-FR"/>
        </w:rPr>
      </w:pPr>
      <w:r w:rsidRPr="002A03B5">
        <w:rPr>
          <w:rFonts w:eastAsia="Times New Roman" w:cs="Arial"/>
          <w:color w:val="202122"/>
          <w:sz w:val="32"/>
          <w:szCs w:val="32"/>
          <w:lang w:eastAsia="fr-FR"/>
        </w:rPr>
        <w:t>Il y a un seuil de danger, environ 80 dB, au-delà duquel il existe des risques de trouble auditif en cas d’exposition prolongée à de tels sons. C’est pourquoi certaines personnes travaillant toute la journée dans de tels bruits (marteau-piqueur ou tronçonneuse par exemple) portent des casques antibruit pour protéger leurs oreilles.</w:t>
      </w:r>
    </w:p>
    <w:p w14:paraId="3B3E19CE" w14:textId="77777777" w:rsidR="002A03B5" w:rsidRPr="002A03B5" w:rsidRDefault="002A03B5" w:rsidP="002A03B5">
      <w:pPr>
        <w:shd w:val="clear" w:color="auto" w:fill="FFFFFF"/>
        <w:spacing w:after="24" w:line="240" w:lineRule="auto"/>
        <w:ind w:left="720"/>
        <w:jc w:val="both"/>
        <w:rPr>
          <w:rFonts w:eastAsia="Times New Roman" w:cs="Arial"/>
          <w:color w:val="202122"/>
          <w:sz w:val="32"/>
          <w:szCs w:val="32"/>
          <w:lang w:eastAsia="fr-FR"/>
        </w:rPr>
      </w:pPr>
      <w:r w:rsidRPr="002A03B5">
        <w:rPr>
          <w:rFonts w:eastAsia="Times New Roman" w:cs="Arial"/>
          <w:color w:val="202122"/>
          <w:sz w:val="32"/>
          <w:szCs w:val="32"/>
          <w:lang w:eastAsia="fr-FR"/>
        </w:rPr>
        <w:t xml:space="preserve">Il existe enfin un seuil de douleur, environ 120 dB, au-delà duquel il existe de graves risques pour la santé même si le son n’est pas entendu longtemps. Entendre de tels sons provoque </w:t>
      </w:r>
      <w:r w:rsidRPr="002A03B5">
        <w:rPr>
          <w:rFonts w:eastAsia="Times New Roman" w:cs="Arial"/>
          <w:color w:val="202122"/>
          <w:sz w:val="32"/>
          <w:szCs w:val="32"/>
          <w:lang w:eastAsia="fr-FR"/>
        </w:rPr>
        <w:lastRenderedPageBreak/>
        <w:t>généralement des douleurs aux oreilles qui peuvent parfois être irréversibles, d’où l’importance de se protéger les oreilles.</w:t>
      </w:r>
    </w:p>
    <w:p w14:paraId="5870BBA7" w14:textId="77777777" w:rsidR="002A03B5" w:rsidRPr="002A03B5" w:rsidRDefault="002A03B5" w:rsidP="002A03B5">
      <w:pPr>
        <w:shd w:val="clear" w:color="auto" w:fill="FFFFFF"/>
        <w:spacing w:after="24" w:line="240" w:lineRule="auto"/>
        <w:ind w:left="720"/>
        <w:jc w:val="both"/>
        <w:rPr>
          <w:rFonts w:eastAsia="Times New Roman" w:cs="Arial"/>
          <w:color w:val="202122"/>
          <w:sz w:val="32"/>
          <w:szCs w:val="32"/>
          <w:lang w:eastAsia="fr-FR"/>
        </w:rPr>
      </w:pPr>
    </w:p>
    <w:p w14:paraId="77DBE6A8" w14:textId="77777777" w:rsidR="006E0B58" w:rsidRDefault="002A03B5" w:rsidP="002A03B5">
      <w:pPr>
        <w:shd w:val="clear" w:color="auto" w:fill="FFFFFF"/>
        <w:spacing w:after="24" w:line="240" w:lineRule="auto"/>
        <w:ind w:left="720"/>
        <w:jc w:val="both"/>
        <w:rPr>
          <w:rFonts w:eastAsia="Times New Roman" w:cs="Arial"/>
          <w:color w:val="202122"/>
          <w:sz w:val="32"/>
          <w:szCs w:val="32"/>
          <w:lang w:eastAsia="fr-FR"/>
        </w:rPr>
      </w:pPr>
      <w:r w:rsidRPr="002A03B5">
        <w:rPr>
          <w:rFonts w:eastAsia="Times New Roman" w:cs="Arial"/>
          <w:color w:val="202122"/>
          <w:sz w:val="32"/>
          <w:szCs w:val="32"/>
          <w:lang w:eastAsia="fr-FR"/>
        </w:rPr>
        <w:t xml:space="preserve">On peut dire qu’il y a une zone de danger entre 80 </w:t>
      </w:r>
      <w:proofErr w:type="spellStart"/>
      <w:r w:rsidRPr="002A03B5">
        <w:rPr>
          <w:rFonts w:eastAsia="Times New Roman" w:cs="Arial"/>
          <w:color w:val="202122"/>
          <w:sz w:val="32"/>
          <w:szCs w:val="32"/>
          <w:lang w:eastAsia="fr-FR"/>
        </w:rPr>
        <w:t>db</w:t>
      </w:r>
      <w:proofErr w:type="spellEnd"/>
      <w:r w:rsidRPr="002A03B5">
        <w:rPr>
          <w:rFonts w:eastAsia="Times New Roman" w:cs="Arial"/>
          <w:color w:val="202122"/>
          <w:sz w:val="32"/>
          <w:szCs w:val="32"/>
          <w:lang w:eastAsia="fr-FR"/>
        </w:rPr>
        <w:t xml:space="preserve"> et 120 dB, car ces sons peuvent ne pas paraître douloureux mais présenter de gros risques. La zone au-delà de 120 dB constitue ce que l’on peut appeler une zone de douleurs.</w:t>
      </w:r>
    </w:p>
    <w:p w14:paraId="4A2CB7F0" w14:textId="77777777" w:rsidR="002A03B5" w:rsidRDefault="002A03B5" w:rsidP="002A03B5">
      <w:pPr>
        <w:shd w:val="clear" w:color="auto" w:fill="FFFFFF"/>
        <w:spacing w:after="24" w:line="240" w:lineRule="auto"/>
        <w:ind w:left="720"/>
        <w:jc w:val="both"/>
        <w:rPr>
          <w:rFonts w:eastAsia="Times New Roman" w:cs="Arial"/>
          <w:color w:val="202122"/>
          <w:sz w:val="32"/>
          <w:szCs w:val="32"/>
          <w:lang w:eastAsia="fr-FR"/>
        </w:rPr>
      </w:pPr>
    </w:p>
    <w:p w14:paraId="3099443C" w14:textId="77777777" w:rsidR="00D84816" w:rsidRPr="00D95348" w:rsidRDefault="00D84816" w:rsidP="005155E3">
      <w:pPr>
        <w:shd w:val="clear" w:color="auto" w:fill="FFFFFF"/>
        <w:spacing w:after="24" w:line="240" w:lineRule="auto"/>
        <w:ind w:left="720"/>
        <w:jc w:val="both"/>
        <w:rPr>
          <w:rFonts w:eastAsia="Times New Roman" w:cs="Arial"/>
          <w:b/>
          <w:color w:val="202122"/>
          <w:sz w:val="32"/>
          <w:szCs w:val="32"/>
          <w:lang w:eastAsia="fr-FR"/>
        </w:rPr>
      </w:pPr>
      <w:r w:rsidRPr="00D95348">
        <w:rPr>
          <w:rFonts w:eastAsia="Times New Roman" w:cs="Arial"/>
          <w:b/>
          <w:color w:val="202122"/>
          <w:sz w:val="32"/>
          <w:szCs w:val="32"/>
          <w:lang w:eastAsia="fr-FR"/>
        </w:rPr>
        <w:t>Niveau d’intensité sonore</w:t>
      </w:r>
    </w:p>
    <w:p w14:paraId="02DB87AB" w14:textId="77777777" w:rsidR="0080311B" w:rsidRDefault="002C42DE" w:rsidP="005155E3">
      <w:pPr>
        <w:shd w:val="clear" w:color="auto" w:fill="FFFFFF"/>
        <w:spacing w:after="24" w:line="240" w:lineRule="auto"/>
        <w:ind w:left="720"/>
        <w:jc w:val="both"/>
        <w:rPr>
          <w:rFonts w:eastAsia="Times New Roman" w:cs="Arial"/>
          <w:color w:val="202122"/>
          <w:sz w:val="32"/>
          <w:szCs w:val="32"/>
          <w:lang w:eastAsia="fr-FR"/>
        </w:rPr>
      </w:pPr>
      <w:r>
        <w:rPr>
          <w:rFonts w:eastAsia="Times New Roman" w:cs="Arial"/>
          <w:color w:val="202122"/>
          <w:sz w:val="32"/>
          <w:szCs w:val="32"/>
          <w:lang w:eastAsia="fr-FR"/>
        </w:rPr>
        <w:t>L’écart, de l’ordre de 10</w:t>
      </w:r>
      <w:r>
        <w:rPr>
          <w:rFonts w:eastAsia="Times New Roman" w:cs="Arial"/>
          <w:color w:val="202122"/>
          <w:sz w:val="32"/>
          <w:szCs w:val="32"/>
          <w:vertAlign w:val="superscript"/>
          <w:lang w:eastAsia="fr-FR"/>
        </w:rPr>
        <w:t>14</w:t>
      </w:r>
      <w:r>
        <w:rPr>
          <w:rFonts w:eastAsia="Times New Roman" w:cs="Arial"/>
          <w:color w:val="202122"/>
          <w:sz w:val="32"/>
          <w:szCs w:val="32"/>
          <w:lang w:eastAsia="fr-FR"/>
        </w:rPr>
        <w:t>W.m</w:t>
      </w:r>
      <w:r>
        <w:rPr>
          <w:rFonts w:eastAsia="Times New Roman" w:cs="Arial"/>
          <w:color w:val="202122"/>
          <w:sz w:val="32"/>
          <w:szCs w:val="32"/>
          <w:vertAlign w:val="superscript"/>
          <w:lang w:eastAsia="fr-FR"/>
        </w:rPr>
        <w:t>-2</w:t>
      </w:r>
      <w:r>
        <w:rPr>
          <w:rFonts w:eastAsia="Times New Roman" w:cs="Arial"/>
          <w:color w:val="202122"/>
          <w:sz w:val="32"/>
          <w:szCs w:val="32"/>
          <w:lang w:eastAsia="fr-FR"/>
        </w:rPr>
        <w:t>, entre les intensités sonores extrêmes rend peu pratique l’utilisation de cette grandeur. C’est pourquoi on définit le niveau d’intensité sonore L</w:t>
      </w:r>
      <w:r w:rsidR="000E38E5">
        <w:rPr>
          <w:rFonts w:eastAsia="Times New Roman" w:cs="Arial"/>
          <w:color w:val="202122"/>
          <w:sz w:val="32"/>
          <w:szCs w:val="32"/>
          <w:lang w:eastAsia="fr-FR"/>
        </w:rPr>
        <w:t>, plus facilement exploitable, à partir de l’intensité associé au seuil d’audibilité.</w:t>
      </w:r>
    </w:p>
    <w:p w14:paraId="3AF064BE" w14:textId="77777777" w:rsidR="00331904" w:rsidRDefault="00331904" w:rsidP="005155E3">
      <w:pPr>
        <w:shd w:val="clear" w:color="auto" w:fill="FFFFFF"/>
        <w:spacing w:after="24" w:line="240" w:lineRule="auto"/>
        <w:ind w:left="720"/>
        <w:jc w:val="both"/>
        <w:rPr>
          <w:rFonts w:eastAsia="Times New Roman" w:cs="Arial"/>
          <w:color w:val="202122"/>
          <w:sz w:val="32"/>
          <w:szCs w:val="32"/>
          <w:lang w:eastAsia="fr-FR"/>
        </w:rPr>
      </w:pPr>
    </w:p>
    <w:p w14:paraId="33559AA7" w14:textId="77777777" w:rsidR="00331904" w:rsidRPr="00331904" w:rsidRDefault="00331904" w:rsidP="00331904">
      <w:pPr>
        <w:shd w:val="clear" w:color="auto" w:fill="FFFFFF"/>
        <w:spacing w:after="24" w:line="240" w:lineRule="auto"/>
        <w:ind w:left="720"/>
        <w:jc w:val="both"/>
        <w:rPr>
          <w:rFonts w:eastAsia="Times New Roman" w:cs="Arial"/>
          <w:color w:val="202122"/>
          <w:sz w:val="32"/>
          <w:szCs w:val="32"/>
          <w:lang w:eastAsia="fr-FR"/>
        </w:rPr>
      </w:pPr>
      <w:r w:rsidRPr="00331904">
        <w:rPr>
          <w:rFonts w:eastAsia="Times New Roman" w:cs="Arial"/>
          <w:color w:val="202122"/>
          <w:sz w:val="32"/>
          <w:szCs w:val="32"/>
          <w:lang w:eastAsia="fr-FR"/>
        </w:rPr>
        <w:t>En effet, nous allons parler de deux choses différentes à ne pas confondre mais qui ont presque le même nom.</w:t>
      </w:r>
    </w:p>
    <w:p w14:paraId="761ACA0A" w14:textId="77777777" w:rsidR="00331904" w:rsidRPr="00331904" w:rsidRDefault="00331904" w:rsidP="00331904">
      <w:pPr>
        <w:shd w:val="clear" w:color="auto" w:fill="FFFFFF"/>
        <w:spacing w:after="24" w:line="240" w:lineRule="auto"/>
        <w:ind w:left="720"/>
        <w:jc w:val="both"/>
        <w:rPr>
          <w:rFonts w:eastAsia="Times New Roman" w:cs="Arial"/>
          <w:color w:val="202122"/>
          <w:sz w:val="32"/>
          <w:szCs w:val="32"/>
          <w:lang w:eastAsia="fr-FR"/>
        </w:rPr>
      </w:pPr>
      <w:r w:rsidRPr="00331904">
        <w:rPr>
          <w:rFonts w:eastAsia="Times New Roman" w:cs="Arial"/>
          <w:color w:val="202122"/>
          <w:sz w:val="32"/>
          <w:szCs w:val="32"/>
          <w:lang w:eastAsia="fr-FR"/>
        </w:rPr>
        <w:t>Il s’agit de l’intensité sonore, notée I, en W.m-2, et du niveau d’intensité sonore, noté L, en dB.</w:t>
      </w:r>
    </w:p>
    <w:p w14:paraId="7CC5C582" w14:textId="4326A8F8" w:rsidR="00331904" w:rsidRPr="00331904" w:rsidRDefault="00331904" w:rsidP="00331904">
      <w:pPr>
        <w:shd w:val="clear" w:color="auto" w:fill="FFFFFF"/>
        <w:spacing w:after="24" w:line="240" w:lineRule="auto"/>
        <w:ind w:left="720"/>
        <w:jc w:val="both"/>
        <w:rPr>
          <w:rFonts w:eastAsia="Times New Roman" w:cs="Arial"/>
          <w:color w:val="202122"/>
          <w:sz w:val="32"/>
          <w:szCs w:val="32"/>
          <w:lang w:eastAsia="fr-FR"/>
        </w:rPr>
      </w:pPr>
      <w:r w:rsidRPr="00331904">
        <w:rPr>
          <w:rFonts w:eastAsia="Times New Roman" w:cs="Arial"/>
          <w:color w:val="202122"/>
          <w:sz w:val="32"/>
          <w:szCs w:val="32"/>
          <w:lang w:eastAsia="fr-FR"/>
        </w:rPr>
        <w:t xml:space="preserve">Comme </w:t>
      </w:r>
      <w:r w:rsidR="00B63139">
        <w:rPr>
          <w:rFonts w:eastAsia="Times New Roman" w:cs="Arial"/>
          <w:color w:val="202122"/>
          <w:sz w:val="32"/>
          <w:szCs w:val="32"/>
          <w:lang w:eastAsia="fr-FR"/>
        </w:rPr>
        <w:t>on</w:t>
      </w:r>
      <w:r w:rsidRPr="00331904">
        <w:rPr>
          <w:rFonts w:eastAsia="Times New Roman" w:cs="Arial"/>
          <w:color w:val="202122"/>
          <w:sz w:val="32"/>
          <w:szCs w:val="32"/>
          <w:lang w:eastAsia="fr-FR"/>
        </w:rPr>
        <w:t xml:space="preserve"> le vois les deux ont des noms très proches mais c’est tout !!</w:t>
      </w:r>
    </w:p>
    <w:p w14:paraId="4A371160" w14:textId="77777777" w:rsidR="00331904" w:rsidRPr="00331904" w:rsidRDefault="00331904" w:rsidP="00331904">
      <w:pPr>
        <w:shd w:val="clear" w:color="auto" w:fill="FFFFFF"/>
        <w:spacing w:after="24" w:line="240" w:lineRule="auto"/>
        <w:ind w:left="720"/>
        <w:jc w:val="both"/>
        <w:rPr>
          <w:rFonts w:eastAsia="Times New Roman" w:cs="Arial"/>
          <w:color w:val="202122"/>
          <w:sz w:val="32"/>
          <w:szCs w:val="32"/>
          <w:lang w:eastAsia="fr-FR"/>
        </w:rPr>
      </w:pPr>
    </w:p>
    <w:p w14:paraId="3DA2612C" w14:textId="77777777" w:rsidR="003234B2" w:rsidRDefault="00331904" w:rsidP="00331904">
      <w:pPr>
        <w:shd w:val="clear" w:color="auto" w:fill="FFFFFF"/>
        <w:spacing w:after="24" w:line="240" w:lineRule="auto"/>
        <w:ind w:left="720"/>
        <w:jc w:val="both"/>
        <w:rPr>
          <w:rFonts w:eastAsia="Times New Roman" w:cs="Arial"/>
          <w:color w:val="202122"/>
          <w:sz w:val="32"/>
          <w:szCs w:val="32"/>
          <w:lang w:eastAsia="fr-FR"/>
        </w:rPr>
      </w:pPr>
      <w:r w:rsidRPr="00331904">
        <w:rPr>
          <w:rFonts w:eastAsia="Times New Roman" w:cs="Arial"/>
          <w:color w:val="202122"/>
          <w:sz w:val="32"/>
          <w:szCs w:val="32"/>
          <w:lang w:eastAsia="fr-FR"/>
        </w:rPr>
        <w:t>Les deux grandeurs sont cependant liées par une égalité :</w:t>
      </w:r>
    </w:p>
    <w:p w14:paraId="1976B1E6" w14:textId="77777777" w:rsidR="00331904" w:rsidRDefault="00331904" w:rsidP="00331904">
      <w:pPr>
        <w:shd w:val="clear" w:color="auto" w:fill="FFFFFF"/>
        <w:spacing w:after="24" w:line="240" w:lineRule="auto"/>
        <w:ind w:left="720"/>
        <w:jc w:val="both"/>
        <w:rPr>
          <w:rFonts w:eastAsia="Times New Roman" w:cs="Arial"/>
          <w:color w:val="202122"/>
          <w:sz w:val="32"/>
          <w:szCs w:val="32"/>
          <w:lang w:eastAsia="fr-FR"/>
        </w:rPr>
      </w:pPr>
      <w:r>
        <w:rPr>
          <w:rFonts w:eastAsia="Times New Roman" w:cs="Arial"/>
          <w:noProof/>
          <w:color w:val="202122"/>
          <w:sz w:val="32"/>
          <w:szCs w:val="32"/>
          <w:lang w:eastAsia="fr-FR"/>
        </w:rPr>
        <w:drawing>
          <wp:inline distT="0" distB="0" distL="0" distR="0" wp14:anchorId="2BAAB146" wp14:editId="4E5F9DE6">
            <wp:extent cx="2231390" cy="762000"/>
            <wp:effectExtent l="0" t="0" r="0" b="0"/>
            <wp:docPr id="1" name="Image 1" descr="D:\char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chart.png"/>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2231390" cy="762000"/>
                    </a:xfrm>
                    <a:prstGeom prst="rect">
                      <a:avLst/>
                    </a:prstGeom>
                    <a:noFill/>
                    <a:ln>
                      <a:noFill/>
                    </a:ln>
                  </pic:spPr>
                </pic:pic>
              </a:graphicData>
            </a:graphic>
          </wp:inline>
        </w:drawing>
      </w:r>
    </w:p>
    <w:p w14:paraId="79938105" w14:textId="77777777" w:rsidR="00331904" w:rsidRDefault="00331904" w:rsidP="00331904">
      <w:pPr>
        <w:shd w:val="clear" w:color="auto" w:fill="FFFFFF"/>
        <w:spacing w:after="24" w:line="240" w:lineRule="auto"/>
        <w:ind w:left="720"/>
        <w:jc w:val="both"/>
        <w:rPr>
          <w:rFonts w:eastAsia="Times New Roman" w:cs="Arial"/>
          <w:color w:val="202122"/>
          <w:sz w:val="32"/>
          <w:szCs w:val="32"/>
          <w:lang w:eastAsia="fr-FR"/>
        </w:rPr>
      </w:pPr>
    </w:p>
    <w:p w14:paraId="2AC98D10" w14:textId="77777777" w:rsidR="00331904" w:rsidRPr="00331904" w:rsidRDefault="00331904" w:rsidP="00331904">
      <w:pPr>
        <w:shd w:val="clear" w:color="auto" w:fill="FFFFFF"/>
        <w:spacing w:after="24" w:line="240" w:lineRule="auto"/>
        <w:ind w:left="720"/>
        <w:jc w:val="both"/>
        <w:rPr>
          <w:rFonts w:eastAsia="Times New Roman" w:cs="Arial"/>
          <w:color w:val="202122"/>
          <w:sz w:val="32"/>
          <w:szCs w:val="32"/>
          <w:lang w:eastAsia="fr-FR"/>
        </w:rPr>
      </w:pPr>
      <w:r w:rsidRPr="00331904">
        <w:rPr>
          <w:rFonts w:eastAsia="Times New Roman" w:cs="Arial"/>
          <w:color w:val="202122"/>
          <w:sz w:val="32"/>
          <w:szCs w:val="32"/>
          <w:lang w:eastAsia="fr-FR"/>
        </w:rPr>
        <w:t>Dans cette formule, à connaître par cœur :</w:t>
      </w:r>
    </w:p>
    <w:p w14:paraId="11355630" w14:textId="77777777" w:rsidR="00331904" w:rsidRPr="00331904" w:rsidRDefault="00331904" w:rsidP="00331904">
      <w:pPr>
        <w:shd w:val="clear" w:color="auto" w:fill="FFFFFF"/>
        <w:spacing w:after="24" w:line="240" w:lineRule="auto"/>
        <w:ind w:left="720"/>
        <w:jc w:val="both"/>
        <w:rPr>
          <w:rFonts w:eastAsia="Times New Roman" w:cs="Arial"/>
          <w:color w:val="202122"/>
          <w:sz w:val="32"/>
          <w:szCs w:val="32"/>
          <w:lang w:eastAsia="fr-FR"/>
        </w:rPr>
      </w:pPr>
      <w:r w:rsidRPr="00331904">
        <w:rPr>
          <w:rFonts w:eastAsia="Times New Roman" w:cs="Arial"/>
          <w:color w:val="202122"/>
          <w:sz w:val="32"/>
          <w:szCs w:val="32"/>
          <w:lang w:eastAsia="fr-FR"/>
        </w:rPr>
        <w:t>L est le niveau d’intensité sonore dont on a parlé, en dB.</w:t>
      </w:r>
    </w:p>
    <w:p w14:paraId="46382BD4" w14:textId="77777777" w:rsidR="00331904" w:rsidRPr="00331904" w:rsidRDefault="00331904" w:rsidP="00331904">
      <w:pPr>
        <w:shd w:val="clear" w:color="auto" w:fill="FFFFFF"/>
        <w:spacing w:after="24" w:line="240" w:lineRule="auto"/>
        <w:ind w:left="720"/>
        <w:jc w:val="both"/>
        <w:rPr>
          <w:rFonts w:eastAsia="Times New Roman" w:cs="Arial"/>
          <w:color w:val="202122"/>
          <w:sz w:val="32"/>
          <w:szCs w:val="32"/>
          <w:lang w:eastAsia="fr-FR"/>
        </w:rPr>
      </w:pPr>
      <w:r w:rsidRPr="00331904">
        <w:rPr>
          <w:rFonts w:eastAsia="Times New Roman" w:cs="Arial"/>
          <w:color w:val="202122"/>
          <w:sz w:val="32"/>
          <w:szCs w:val="32"/>
          <w:lang w:eastAsia="fr-FR"/>
        </w:rPr>
        <w:t>I est l’intensité sonore, en W.m-2</w:t>
      </w:r>
    </w:p>
    <w:p w14:paraId="73F64D49" w14:textId="77777777" w:rsidR="00331904" w:rsidRPr="00331904" w:rsidRDefault="00331904" w:rsidP="00331904">
      <w:pPr>
        <w:shd w:val="clear" w:color="auto" w:fill="FFFFFF"/>
        <w:spacing w:after="24" w:line="240" w:lineRule="auto"/>
        <w:ind w:left="720"/>
        <w:jc w:val="both"/>
        <w:rPr>
          <w:rFonts w:eastAsia="Times New Roman" w:cs="Arial"/>
          <w:color w:val="202122"/>
          <w:sz w:val="32"/>
          <w:szCs w:val="32"/>
          <w:lang w:eastAsia="fr-FR"/>
        </w:rPr>
      </w:pPr>
      <w:r w:rsidRPr="00331904">
        <w:rPr>
          <w:rFonts w:eastAsia="Times New Roman" w:cs="Arial"/>
          <w:color w:val="202122"/>
          <w:sz w:val="32"/>
          <w:szCs w:val="32"/>
          <w:lang w:eastAsia="fr-FR"/>
        </w:rPr>
        <w:t>I0 est une constante correspondant à l’intensité sonore minimale, on a :</w:t>
      </w:r>
    </w:p>
    <w:p w14:paraId="4AFFF197" w14:textId="77777777" w:rsidR="00331904" w:rsidRPr="00331904" w:rsidRDefault="00331904" w:rsidP="00331904">
      <w:pPr>
        <w:shd w:val="clear" w:color="auto" w:fill="FFFFFF"/>
        <w:spacing w:after="24" w:line="240" w:lineRule="auto"/>
        <w:ind w:left="720"/>
        <w:jc w:val="both"/>
        <w:rPr>
          <w:rFonts w:eastAsia="Times New Roman" w:cs="Arial"/>
          <w:color w:val="202122"/>
          <w:sz w:val="32"/>
          <w:szCs w:val="32"/>
          <w:lang w:eastAsia="fr-FR"/>
        </w:rPr>
      </w:pPr>
      <w:r w:rsidRPr="00331904">
        <w:rPr>
          <w:rFonts w:eastAsia="Times New Roman" w:cs="Arial"/>
          <w:color w:val="202122"/>
          <w:sz w:val="32"/>
          <w:szCs w:val="32"/>
          <w:lang w:eastAsia="fr-FR"/>
        </w:rPr>
        <w:t>I0 = 1,00 × 10-12 W.m-2 (pas à connaître par cœur elle est généralement donnée dans l’énoncé).</w:t>
      </w:r>
    </w:p>
    <w:p w14:paraId="57E4024C" w14:textId="77777777" w:rsidR="00331904" w:rsidRPr="00331904" w:rsidRDefault="00331904" w:rsidP="00331904">
      <w:pPr>
        <w:shd w:val="clear" w:color="auto" w:fill="FFFFFF"/>
        <w:spacing w:after="24" w:line="240" w:lineRule="auto"/>
        <w:ind w:left="720"/>
        <w:jc w:val="both"/>
        <w:rPr>
          <w:rFonts w:eastAsia="Times New Roman" w:cs="Arial"/>
          <w:color w:val="202122"/>
          <w:sz w:val="32"/>
          <w:szCs w:val="32"/>
          <w:lang w:eastAsia="fr-FR"/>
        </w:rPr>
      </w:pPr>
    </w:p>
    <w:p w14:paraId="613912A5" w14:textId="77777777" w:rsidR="00331904" w:rsidRPr="00331904" w:rsidRDefault="00331904" w:rsidP="00331904">
      <w:pPr>
        <w:shd w:val="clear" w:color="auto" w:fill="FFFFFF"/>
        <w:spacing w:after="24" w:line="240" w:lineRule="auto"/>
        <w:ind w:left="720"/>
        <w:jc w:val="both"/>
        <w:rPr>
          <w:rFonts w:eastAsia="Times New Roman" w:cs="Arial"/>
          <w:color w:val="202122"/>
          <w:sz w:val="32"/>
          <w:szCs w:val="32"/>
          <w:lang w:eastAsia="fr-FR"/>
        </w:rPr>
      </w:pPr>
      <w:r w:rsidRPr="00331904">
        <w:rPr>
          <w:rFonts w:eastAsia="Times New Roman" w:cs="Arial"/>
          <w:color w:val="202122"/>
          <w:sz w:val="32"/>
          <w:szCs w:val="32"/>
          <w:lang w:eastAsia="fr-FR"/>
        </w:rPr>
        <w:t>Cette formule sert donc à calculer L en connaissant I. Mais on peut très bien faire l’inverse (calculer I à partir de L).</w:t>
      </w:r>
    </w:p>
    <w:p w14:paraId="658D3980" w14:textId="77777777" w:rsidR="003234B2" w:rsidRDefault="00331904" w:rsidP="00331904">
      <w:pPr>
        <w:shd w:val="clear" w:color="auto" w:fill="FFFFFF"/>
        <w:spacing w:after="24" w:line="240" w:lineRule="auto"/>
        <w:ind w:left="720"/>
        <w:jc w:val="both"/>
        <w:rPr>
          <w:rFonts w:eastAsia="Times New Roman" w:cs="Arial"/>
          <w:color w:val="202122"/>
          <w:sz w:val="32"/>
          <w:szCs w:val="32"/>
          <w:lang w:eastAsia="fr-FR"/>
        </w:rPr>
      </w:pPr>
      <w:r w:rsidRPr="00331904">
        <w:rPr>
          <w:rFonts w:eastAsia="Times New Roman" w:cs="Arial"/>
          <w:color w:val="202122"/>
          <w:sz w:val="32"/>
          <w:szCs w:val="32"/>
          <w:lang w:eastAsia="fr-FR"/>
        </w:rPr>
        <w:t>Pour cela il faut isoler I :</w:t>
      </w:r>
    </w:p>
    <w:p w14:paraId="75E3E379" w14:textId="77777777" w:rsidR="00331904" w:rsidRDefault="004F65B8" w:rsidP="00331904">
      <w:pPr>
        <w:shd w:val="clear" w:color="auto" w:fill="FFFFFF"/>
        <w:spacing w:after="24" w:line="240" w:lineRule="auto"/>
        <w:ind w:left="720"/>
        <w:jc w:val="both"/>
        <w:rPr>
          <w:rFonts w:eastAsia="Times New Roman" w:cs="Arial"/>
          <w:color w:val="202122"/>
          <w:sz w:val="32"/>
          <w:szCs w:val="32"/>
          <w:lang w:eastAsia="fr-FR"/>
        </w:rPr>
      </w:pPr>
      <w:r>
        <w:rPr>
          <w:rFonts w:eastAsia="Times New Roman" w:cs="Arial"/>
          <w:noProof/>
          <w:color w:val="202122"/>
          <w:sz w:val="32"/>
          <w:szCs w:val="32"/>
          <w:lang w:eastAsia="fr-FR"/>
        </w:rPr>
        <w:drawing>
          <wp:inline distT="0" distB="0" distL="0" distR="0" wp14:anchorId="453967BB" wp14:editId="464D4F58">
            <wp:extent cx="1948815" cy="664210"/>
            <wp:effectExtent l="0" t="0" r="0" b="2540"/>
            <wp:docPr id="5" name="Image 5" descr="D:\chart (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chart (1).png"/>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1948815" cy="664210"/>
                    </a:xfrm>
                    <a:prstGeom prst="rect">
                      <a:avLst/>
                    </a:prstGeom>
                    <a:noFill/>
                    <a:ln>
                      <a:noFill/>
                    </a:ln>
                  </pic:spPr>
                </pic:pic>
              </a:graphicData>
            </a:graphic>
          </wp:inline>
        </w:drawing>
      </w:r>
    </w:p>
    <w:p w14:paraId="429AA273" w14:textId="77777777" w:rsidR="004F65B8" w:rsidRDefault="004F65B8" w:rsidP="00331904">
      <w:pPr>
        <w:shd w:val="clear" w:color="auto" w:fill="FFFFFF"/>
        <w:spacing w:after="24" w:line="240" w:lineRule="auto"/>
        <w:ind w:left="720"/>
        <w:jc w:val="both"/>
        <w:rPr>
          <w:rFonts w:eastAsia="Times New Roman" w:cs="Arial"/>
          <w:color w:val="202122"/>
          <w:sz w:val="32"/>
          <w:szCs w:val="32"/>
          <w:lang w:eastAsia="fr-FR"/>
        </w:rPr>
      </w:pPr>
      <w:r>
        <w:rPr>
          <w:rFonts w:eastAsia="Times New Roman" w:cs="Arial"/>
          <w:noProof/>
          <w:color w:val="202122"/>
          <w:sz w:val="32"/>
          <w:szCs w:val="32"/>
          <w:lang w:eastAsia="fr-FR"/>
        </w:rPr>
        <w:drawing>
          <wp:inline distT="0" distB="0" distL="0" distR="0" wp14:anchorId="1EE9B7B7" wp14:editId="0739ABAB">
            <wp:extent cx="1720215" cy="664210"/>
            <wp:effectExtent l="0" t="0" r="0" b="2540"/>
            <wp:docPr id="6" name="Image 6" descr="D:\chart (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chart (2).png"/>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1720215" cy="664210"/>
                    </a:xfrm>
                    <a:prstGeom prst="rect">
                      <a:avLst/>
                    </a:prstGeom>
                    <a:noFill/>
                    <a:ln>
                      <a:noFill/>
                    </a:ln>
                  </pic:spPr>
                </pic:pic>
              </a:graphicData>
            </a:graphic>
          </wp:inline>
        </w:drawing>
      </w:r>
    </w:p>
    <w:p w14:paraId="4156FB9B" w14:textId="77777777" w:rsidR="004F65B8" w:rsidRDefault="00C7674E" w:rsidP="00331904">
      <w:pPr>
        <w:shd w:val="clear" w:color="auto" w:fill="FFFFFF"/>
        <w:spacing w:after="24" w:line="240" w:lineRule="auto"/>
        <w:ind w:left="720"/>
        <w:jc w:val="both"/>
        <w:rPr>
          <w:rFonts w:eastAsia="Times New Roman" w:cs="Arial"/>
          <w:color w:val="202122"/>
          <w:sz w:val="32"/>
          <w:szCs w:val="32"/>
          <w:lang w:eastAsia="fr-FR"/>
        </w:rPr>
      </w:pPr>
      <w:r w:rsidRPr="00C7674E">
        <w:rPr>
          <w:rFonts w:eastAsia="Times New Roman" w:cs="Arial"/>
          <w:color w:val="202122"/>
          <w:sz w:val="32"/>
          <w:szCs w:val="32"/>
          <w:lang w:eastAsia="fr-FR"/>
        </w:rPr>
        <w:t xml:space="preserve">Pour enlever le log, on fait 10 </w:t>
      </w:r>
      <w:proofErr w:type="gramStart"/>
      <w:r w:rsidRPr="00C7674E">
        <w:rPr>
          <w:rFonts w:eastAsia="Times New Roman" w:cs="Arial"/>
          <w:color w:val="202122"/>
          <w:sz w:val="32"/>
          <w:szCs w:val="32"/>
          <w:lang w:eastAsia="fr-FR"/>
        </w:rPr>
        <w:t>puissance</w:t>
      </w:r>
      <w:proofErr w:type="gramEnd"/>
      <w:r w:rsidRPr="00C7674E">
        <w:rPr>
          <w:rFonts w:eastAsia="Times New Roman" w:cs="Arial"/>
          <w:color w:val="202122"/>
          <w:sz w:val="32"/>
          <w:szCs w:val="32"/>
          <w:lang w:eastAsia="fr-FR"/>
        </w:rPr>
        <w:t xml:space="preserve"> (même principe que ln avec exponentielle) :</w:t>
      </w:r>
    </w:p>
    <w:p w14:paraId="40FF3D61" w14:textId="77777777" w:rsidR="00C7674E" w:rsidRDefault="00C7674E" w:rsidP="00331904">
      <w:pPr>
        <w:shd w:val="clear" w:color="auto" w:fill="FFFFFF"/>
        <w:spacing w:after="24" w:line="240" w:lineRule="auto"/>
        <w:ind w:left="720"/>
        <w:jc w:val="both"/>
        <w:rPr>
          <w:rFonts w:eastAsia="Times New Roman" w:cs="Arial"/>
          <w:color w:val="202122"/>
          <w:sz w:val="32"/>
          <w:szCs w:val="32"/>
          <w:lang w:eastAsia="fr-FR"/>
        </w:rPr>
      </w:pPr>
      <w:r>
        <w:rPr>
          <w:rFonts w:eastAsia="Times New Roman" w:cs="Arial"/>
          <w:noProof/>
          <w:color w:val="202122"/>
          <w:sz w:val="32"/>
          <w:szCs w:val="32"/>
          <w:lang w:eastAsia="fr-FR"/>
        </w:rPr>
        <w:drawing>
          <wp:inline distT="0" distB="0" distL="0" distR="0" wp14:anchorId="4A7B7DD6" wp14:editId="7E9755DA">
            <wp:extent cx="1164590" cy="718185"/>
            <wp:effectExtent l="0" t="0" r="0" b="5715"/>
            <wp:docPr id="7" name="Image 7" descr="D:\char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chart.png"/>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1164590" cy="718185"/>
                    </a:xfrm>
                    <a:prstGeom prst="rect">
                      <a:avLst/>
                    </a:prstGeom>
                    <a:noFill/>
                    <a:ln>
                      <a:noFill/>
                    </a:ln>
                  </pic:spPr>
                </pic:pic>
              </a:graphicData>
            </a:graphic>
          </wp:inline>
        </w:drawing>
      </w:r>
    </w:p>
    <w:p w14:paraId="1AE28470" w14:textId="77777777" w:rsidR="008C3C7E" w:rsidRDefault="008C3C7E" w:rsidP="00331904">
      <w:pPr>
        <w:shd w:val="clear" w:color="auto" w:fill="FFFFFF"/>
        <w:spacing w:after="24" w:line="240" w:lineRule="auto"/>
        <w:ind w:left="720"/>
        <w:jc w:val="both"/>
        <w:rPr>
          <w:rFonts w:eastAsia="Times New Roman" w:cs="Arial"/>
          <w:color w:val="202122"/>
          <w:sz w:val="32"/>
          <w:szCs w:val="32"/>
          <w:lang w:eastAsia="fr-FR"/>
        </w:rPr>
      </w:pPr>
      <w:r>
        <w:rPr>
          <w:rFonts w:eastAsia="Times New Roman" w:cs="Arial"/>
          <w:noProof/>
          <w:color w:val="202122"/>
          <w:sz w:val="32"/>
          <w:szCs w:val="32"/>
          <w:lang w:eastAsia="fr-FR"/>
        </w:rPr>
        <w:drawing>
          <wp:inline distT="0" distB="0" distL="0" distR="0" wp14:anchorId="0EC5879B" wp14:editId="4AEFFF14">
            <wp:extent cx="1752600" cy="577215"/>
            <wp:effectExtent l="0" t="0" r="0" b="0"/>
            <wp:docPr id="8" name="Image 8" descr="D:\chart (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chart (1).png"/>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1752600" cy="577215"/>
                    </a:xfrm>
                    <a:prstGeom prst="rect">
                      <a:avLst/>
                    </a:prstGeom>
                    <a:noFill/>
                    <a:ln>
                      <a:noFill/>
                    </a:ln>
                  </pic:spPr>
                </pic:pic>
              </a:graphicData>
            </a:graphic>
          </wp:inline>
        </w:drawing>
      </w:r>
    </w:p>
    <w:p w14:paraId="7EFF7A20" w14:textId="77777777" w:rsidR="00C75111" w:rsidRDefault="00C75111" w:rsidP="00331904">
      <w:pPr>
        <w:shd w:val="clear" w:color="auto" w:fill="FFFFFF"/>
        <w:spacing w:after="24" w:line="240" w:lineRule="auto"/>
        <w:ind w:left="720"/>
        <w:jc w:val="both"/>
        <w:rPr>
          <w:rFonts w:eastAsia="Times New Roman" w:cs="Arial"/>
          <w:color w:val="202122"/>
          <w:sz w:val="32"/>
          <w:szCs w:val="32"/>
          <w:lang w:eastAsia="fr-FR"/>
        </w:rPr>
      </w:pPr>
    </w:p>
    <w:p w14:paraId="29FD1BBB" w14:textId="77777777" w:rsidR="00763AC5" w:rsidRDefault="00763AC5" w:rsidP="00331904">
      <w:pPr>
        <w:shd w:val="clear" w:color="auto" w:fill="FFFFFF"/>
        <w:spacing w:after="24" w:line="240" w:lineRule="auto"/>
        <w:ind w:left="720"/>
        <w:jc w:val="both"/>
        <w:rPr>
          <w:rFonts w:eastAsia="Times New Roman" w:cs="Arial"/>
          <w:color w:val="202122"/>
          <w:sz w:val="32"/>
          <w:szCs w:val="32"/>
          <w:lang w:eastAsia="fr-FR"/>
        </w:rPr>
      </w:pPr>
      <w:r w:rsidRPr="00763AC5">
        <w:rPr>
          <w:rFonts w:eastAsia="Times New Roman" w:cs="Arial"/>
          <w:color w:val="202122"/>
          <w:sz w:val="32"/>
          <w:szCs w:val="32"/>
          <w:lang w:eastAsia="fr-FR"/>
        </w:rPr>
        <w:t>On a donc</w:t>
      </w:r>
      <w:r>
        <w:rPr>
          <w:rFonts w:eastAsia="Times New Roman" w:cs="Arial"/>
          <w:color w:val="202122"/>
          <w:sz w:val="32"/>
          <w:szCs w:val="32"/>
          <w:lang w:eastAsia="fr-FR"/>
        </w:rPr>
        <w:t> :</w:t>
      </w:r>
    </w:p>
    <w:p w14:paraId="6E1DA362" w14:textId="77777777" w:rsidR="00C75111" w:rsidRDefault="00197AB8" w:rsidP="00331904">
      <w:pPr>
        <w:shd w:val="clear" w:color="auto" w:fill="FFFFFF"/>
        <w:spacing w:after="24" w:line="240" w:lineRule="auto"/>
        <w:ind w:left="720"/>
        <w:jc w:val="both"/>
        <w:rPr>
          <w:rFonts w:eastAsia="Times New Roman" w:cs="Arial"/>
          <w:color w:val="202122"/>
          <w:sz w:val="32"/>
          <w:szCs w:val="32"/>
          <w:lang w:eastAsia="fr-FR"/>
        </w:rPr>
      </w:pPr>
      <w:r>
        <w:rPr>
          <w:rFonts w:eastAsia="Times New Roman" w:cs="Arial"/>
          <w:noProof/>
          <w:color w:val="202122"/>
          <w:sz w:val="32"/>
          <w:szCs w:val="32"/>
          <w:lang w:eastAsia="fr-FR"/>
        </w:rPr>
        <w:drawing>
          <wp:inline distT="0" distB="0" distL="0" distR="0" wp14:anchorId="74197DD3" wp14:editId="10FD0682">
            <wp:extent cx="2046605" cy="664210"/>
            <wp:effectExtent l="0" t="0" r="0" b="2540"/>
            <wp:docPr id="9" name="Image 9" descr="D:\chart (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D:\chart (2).png"/>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2046605" cy="664210"/>
                    </a:xfrm>
                    <a:prstGeom prst="rect">
                      <a:avLst/>
                    </a:prstGeom>
                    <a:noFill/>
                    <a:ln>
                      <a:noFill/>
                    </a:ln>
                  </pic:spPr>
                </pic:pic>
              </a:graphicData>
            </a:graphic>
          </wp:inline>
        </w:drawing>
      </w:r>
    </w:p>
    <w:p w14:paraId="0211C743" w14:textId="77777777" w:rsidR="00C14773" w:rsidRDefault="00C14773" w:rsidP="00331904">
      <w:pPr>
        <w:shd w:val="clear" w:color="auto" w:fill="FFFFFF"/>
        <w:spacing w:after="24" w:line="240" w:lineRule="auto"/>
        <w:ind w:left="720"/>
        <w:jc w:val="both"/>
        <w:rPr>
          <w:rFonts w:eastAsia="Times New Roman" w:cs="Arial"/>
          <w:color w:val="202122"/>
          <w:sz w:val="32"/>
          <w:szCs w:val="32"/>
          <w:lang w:eastAsia="fr-FR"/>
        </w:rPr>
      </w:pPr>
    </w:p>
    <w:p w14:paraId="7F16151A" w14:textId="77777777" w:rsidR="00076E86" w:rsidRPr="00076E86" w:rsidRDefault="00076E86" w:rsidP="00076E86">
      <w:pPr>
        <w:shd w:val="clear" w:color="auto" w:fill="FFFFFF"/>
        <w:spacing w:after="24" w:line="240" w:lineRule="auto"/>
        <w:ind w:left="720"/>
        <w:jc w:val="both"/>
        <w:rPr>
          <w:rFonts w:eastAsia="Times New Roman" w:cs="Arial"/>
          <w:color w:val="202122"/>
          <w:sz w:val="32"/>
          <w:szCs w:val="32"/>
          <w:lang w:eastAsia="fr-FR"/>
        </w:rPr>
      </w:pPr>
      <w:r w:rsidRPr="00076E86">
        <w:rPr>
          <w:rFonts w:eastAsia="Times New Roman" w:cs="Arial"/>
          <w:color w:val="202122"/>
          <w:sz w:val="32"/>
          <w:szCs w:val="32"/>
          <w:lang w:eastAsia="fr-FR"/>
        </w:rPr>
        <w:t>Cette formule n’est pas à connaître normalement, tu dois refaire toute la démonstration comme ci-dessus à partir de la formule vue plus haut.</w:t>
      </w:r>
    </w:p>
    <w:p w14:paraId="0D347665" w14:textId="77777777" w:rsidR="00076E86" w:rsidRPr="00076E86" w:rsidRDefault="00076E86" w:rsidP="00076E86">
      <w:pPr>
        <w:shd w:val="clear" w:color="auto" w:fill="FFFFFF"/>
        <w:spacing w:after="24" w:line="240" w:lineRule="auto"/>
        <w:ind w:left="720"/>
        <w:jc w:val="both"/>
        <w:rPr>
          <w:rFonts w:eastAsia="Times New Roman" w:cs="Arial"/>
          <w:color w:val="202122"/>
          <w:sz w:val="32"/>
          <w:szCs w:val="32"/>
          <w:lang w:eastAsia="fr-FR"/>
        </w:rPr>
      </w:pPr>
    </w:p>
    <w:p w14:paraId="30AEB31F" w14:textId="77777777" w:rsidR="00962FB8" w:rsidRPr="00962FB8" w:rsidRDefault="00962FB8" w:rsidP="00962FB8">
      <w:pPr>
        <w:pBdr>
          <w:top w:val="single" w:sz="4" w:space="1" w:color="FF0000"/>
          <w:left w:val="single" w:sz="4" w:space="4" w:color="FF0000"/>
          <w:bottom w:val="single" w:sz="4" w:space="1" w:color="FF0000"/>
          <w:right w:val="single" w:sz="4" w:space="4" w:color="FF0000"/>
        </w:pBdr>
        <w:shd w:val="clear" w:color="auto" w:fill="FFFFFF"/>
        <w:spacing w:after="24" w:line="240" w:lineRule="auto"/>
        <w:ind w:left="708"/>
        <w:jc w:val="center"/>
        <w:rPr>
          <w:rFonts w:eastAsia="Times New Roman" w:cs="Arial"/>
          <w:color w:val="202122"/>
          <w:sz w:val="32"/>
          <w:szCs w:val="32"/>
          <w:lang w:eastAsia="fr-FR"/>
        </w:rPr>
      </w:pPr>
      <w:r w:rsidRPr="00962FB8">
        <w:rPr>
          <w:rFonts w:eastAsia="Times New Roman" w:cs="Arial"/>
          <w:color w:val="202122"/>
          <w:sz w:val="32"/>
          <w:szCs w:val="32"/>
          <w:lang w:eastAsia="fr-FR"/>
        </w:rPr>
        <w:t>En dehors des formules, retiens bien ceci :</w:t>
      </w:r>
    </w:p>
    <w:p w14:paraId="391A691B" w14:textId="77777777" w:rsidR="00962FB8" w:rsidRPr="00962FB8" w:rsidRDefault="00962FB8" w:rsidP="00962FB8">
      <w:pPr>
        <w:pBdr>
          <w:top w:val="single" w:sz="4" w:space="1" w:color="FF0000"/>
          <w:left w:val="single" w:sz="4" w:space="4" w:color="FF0000"/>
          <w:bottom w:val="single" w:sz="4" w:space="1" w:color="FF0000"/>
          <w:right w:val="single" w:sz="4" w:space="4" w:color="FF0000"/>
        </w:pBdr>
        <w:shd w:val="clear" w:color="auto" w:fill="FFFFFF"/>
        <w:spacing w:after="24" w:line="240" w:lineRule="auto"/>
        <w:ind w:left="708"/>
        <w:jc w:val="center"/>
        <w:rPr>
          <w:rFonts w:eastAsia="Times New Roman" w:cs="Arial"/>
          <w:color w:val="202122"/>
          <w:sz w:val="32"/>
          <w:szCs w:val="32"/>
          <w:lang w:eastAsia="fr-FR"/>
        </w:rPr>
      </w:pPr>
      <w:r w:rsidRPr="00962FB8">
        <w:rPr>
          <w:rFonts w:eastAsia="Times New Roman" w:cs="Arial"/>
          <w:color w:val="202122"/>
          <w:sz w:val="32"/>
          <w:szCs w:val="32"/>
          <w:lang w:eastAsia="fr-FR"/>
        </w:rPr>
        <w:t>NE PAS CONFONDRE :</w:t>
      </w:r>
    </w:p>
    <w:p w14:paraId="453EF72B" w14:textId="77777777" w:rsidR="00962FB8" w:rsidRPr="00962FB8" w:rsidRDefault="00962FB8" w:rsidP="00962FB8">
      <w:pPr>
        <w:pBdr>
          <w:top w:val="single" w:sz="4" w:space="1" w:color="FF0000"/>
          <w:left w:val="single" w:sz="4" w:space="4" w:color="FF0000"/>
          <w:bottom w:val="single" w:sz="4" w:space="1" w:color="FF0000"/>
          <w:right w:val="single" w:sz="4" w:space="4" w:color="FF0000"/>
        </w:pBdr>
        <w:shd w:val="clear" w:color="auto" w:fill="FFFFFF"/>
        <w:spacing w:after="24" w:line="240" w:lineRule="auto"/>
        <w:ind w:left="708"/>
        <w:jc w:val="center"/>
        <w:rPr>
          <w:rFonts w:eastAsia="Times New Roman" w:cs="Arial"/>
          <w:color w:val="202122"/>
          <w:sz w:val="32"/>
          <w:szCs w:val="32"/>
          <w:lang w:eastAsia="fr-FR"/>
        </w:rPr>
      </w:pPr>
      <w:r w:rsidRPr="00962FB8">
        <w:rPr>
          <w:rFonts w:eastAsia="Times New Roman" w:cs="Arial"/>
          <w:color w:val="202122"/>
          <w:sz w:val="32"/>
          <w:szCs w:val="32"/>
          <w:lang w:eastAsia="fr-FR"/>
        </w:rPr>
        <w:t>L’intensité sonore, notée I, en W.m-2</w:t>
      </w:r>
    </w:p>
    <w:p w14:paraId="1B9CF59B" w14:textId="77777777" w:rsidR="00076E86" w:rsidRDefault="00962FB8" w:rsidP="00962FB8">
      <w:pPr>
        <w:pBdr>
          <w:top w:val="single" w:sz="4" w:space="1" w:color="FF0000"/>
          <w:left w:val="single" w:sz="4" w:space="4" w:color="FF0000"/>
          <w:bottom w:val="single" w:sz="4" w:space="1" w:color="FF0000"/>
          <w:right w:val="single" w:sz="4" w:space="4" w:color="FF0000"/>
        </w:pBdr>
        <w:shd w:val="clear" w:color="auto" w:fill="FFFFFF"/>
        <w:spacing w:after="24" w:line="240" w:lineRule="auto"/>
        <w:ind w:left="708"/>
        <w:jc w:val="center"/>
        <w:rPr>
          <w:rFonts w:eastAsia="Times New Roman" w:cs="Arial"/>
          <w:color w:val="202122"/>
          <w:sz w:val="32"/>
          <w:szCs w:val="32"/>
          <w:lang w:eastAsia="fr-FR"/>
        </w:rPr>
      </w:pPr>
      <w:r w:rsidRPr="00962FB8">
        <w:rPr>
          <w:rFonts w:eastAsia="Times New Roman" w:cs="Arial"/>
          <w:color w:val="202122"/>
          <w:sz w:val="32"/>
          <w:szCs w:val="32"/>
          <w:lang w:eastAsia="fr-FR"/>
        </w:rPr>
        <w:t>Et le niveau d’intensité sonore, noté L, en dB</w:t>
      </w:r>
    </w:p>
    <w:p w14:paraId="6F86EBA3" w14:textId="77777777" w:rsidR="00C75111" w:rsidRDefault="00C75111" w:rsidP="00962FB8">
      <w:pPr>
        <w:pBdr>
          <w:top w:val="single" w:sz="4" w:space="1" w:color="FF0000"/>
          <w:left w:val="single" w:sz="4" w:space="4" w:color="FF0000"/>
          <w:bottom w:val="single" w:sz="4" w:space="1" w:color="FF0000"/>
          <w:right w:val="single" w:sz="4" w:space="4" w:color="FF0000"/>
        </w:pBdr>
        <w:shd w:val="clear" w:color="auto" w:fill="FFFFFF"/>
        <w:spacing w:after="24" w:line="240" w:lineRule="auto"/>
        <w:ind w:left="708"/>
        <w:jc w:val="center"/>
        <w:rPr>
          <w:rFonts w:eastAsia="Times New Roman" w:cs="Arial"/>
          <w:color w:val="202122"/>
          <w:sz w:val="32"/>
          <w:szCs w:val="32"/>
          <w:lang w:eastAsia="fr-FR"/>
        </w:rPr>
      </w:pPr>
    </w:p>
    <w:p w14:paraId="260AAC20" w14:textId="77777777" w:rsidR="00C7674E" w:rsidRDefault="00C7674E" w:rsidP="00331904">
      <w:pPr>
        <w:shd w:val="clear" w:color="auto" w:fill="FFFFFF"/>
        <w:spacing w:after="24" w:line="240" w:lineRule="auto"/>
        <w:ind w:left="720"/>
        <w:jc w:val="both"/>
        <w:rPr>
          <w:rFonts w:eastAsia="Times New Roman" w:cs="Arial"/>
          <w:color w:val="202122"/>
          <w:sz w:val="32"/>
          <w:szCs w:val="32"/>
          <w:lang w:eastAsia="fr-FR"/>
        </w:rPr>
      </w:pPr>
    </w:p>
    <w:p w14:paraId="027A0E49" w14:textId="77777777" w:rsidR="00930F9E" w:rsidRPr="00930F9E" w:rsidRDefault="00930F9E" w:rsidP="00930F9E">
      <w:pPr>
        <w:shd w:val="clear" w:color="auto" w:fill="FFFFFF"/>
        <w:spacing w:after="24" w:line="240" w:lineRule="auto"/>
        <w:ind w:left="720"/>
        <w:jc w:val="both"/>
        <w:rPr>
          <w:rFonts w:eastAsia="Times New Roman" w:cs="Arial"/>
          <w:color w:val="202122"/>
          <w:sz w:val="32"/>
          <w:szCs w:val="32"/>
          <w:lang w:eastAsia="fr-FR"/>
        </w:rPr>
      </w:pPr>
      <w:r w:rsidRPr="00930F9E">
        <w:rPr>
          <w:rFonts w:eastAsia="Times New Roman" w:cs="Arial"/>
          <w:color w:val="202122"/>
          <w:sz w:val="32"/>
          <w:szCs w:val="32"/>
          <w:lang w:eastAsia="fr-FR"/>
        </w:rPr>
        <w:t>Maintenant que l’on a vu les formules, voyons un principe très important que l’on rencontre souvent en exercice.</w:t>
      </w:r>
    </w:p>
    <w:p w14:paraId="1F82C503" w14:textId="77777777" w:rsidR="00930F9E" w:rsidRPr="00930F9E" w:rsidRDefault="00930F9E" w:rsidP="00930F9E">
      <w:pPr>
        <w:shd w:val="clear" w:color="auto" w:fill="FFFFFF"/>
        <w:spacing w:after="24" w:line="240" w:lineRule="auto"/>
        <w:ind w:left="720"/>
        <w:jc w:val="both"/>
        <w:rPr>
          <w:rFonts w:eastAsia="Times New Roman" w:cs="Arial"/>
          <w:color w:val="202122"/>
          <w:sz w:val="32"/>
          <w:szCs w:val="32"/>
          <w:lang w:eastAsia="fr-FR"/>
        </w:rPr>
      </w:pPr>
      <w:r w:rsidRPr="00930F9E">
        <w:rPr>
          <w:rFonts w:eastAsia="Times New Roman" w:cs="Arial"/>
          <w:color w:val="202122"/>
          <w:sz w:val="32"/>
          <w:szCs w:val="32"/>
          <w:lang w:eastAsia="fr-FR"/>
        </w:rPr>
        <w:lastRenderedPageBreak/>
        <w:t>Imaginons que l’on ait un violon jouant à L = 70 dB. Si un deuxième violon joue de la même manière, quel va être le niveau d’intensité sonore ?</w:t>
      </w:r>
    </w:p>
    <w:p w14:paraId="76CCCA4C" w14:textId="77777777" w:rsidR="00930F9E" w:rsidRPr="00930F9E" w:rsidRDefault="00930F9E" w:rsidP="00930F9E">
      <w:pPr>
        <w:shd w:val="clear" w:color="auto" w:fill="FFFFFF"/>
        <w:spacing w:after="24" w:line="240" w:lineRule="auto"/>
        <w:ind w:left="720"/>
        <w:jc w:val="both"/>
        <w:rPr>
          <w:rFonts w:eastAsia="Times New Roman" w:cs="Arial"/>
          <w:color w:val="202122"/>
          <w:sz w:val="32"/>
          <w:szCs w:val="32"/>
          <w:lang w:eastAsia="fr-FR"/>
        </w:rPr>
      </w:pPr>
      <w:r w:rsidRPr="00930F9E">
        <w:rPr>
          <w:rFonts w:eastAsia="Times New Roman" w:cs="Arial"/>
          <w:color w:val="202122"/>
          <w:sz w:val="32"/>
          <w:szCs w:val="32"/>
          <w:lang w:eastAsia="fr-FR"/>
        </w:rPr>
        <w:t>Heureusement cela ne va pas être le double, sinon on aurait 140 dB : le seuil de douleur serait dépassé, et à trois cela ferait 210 dB, on serait bien loin du seuil de douleur !!!</w:t>
      </w:r>
    </w:p>
    <w:p w14:paraId="2979BE05" w14:textId="77777777" w:rsidR="00930F9E" w:rsidRPr="00930F9E" w:rsidRDefault="00930F9E" w:rsidP="00930F9E">
      <w:pPr>
        <w:shd w:val="clear" w:color="auto" w:fill="FFFFFF"/>
        <w:spacing w:after="24" w:line="240" w:lineRule="auto"/>
        <w:ind w:left="720"/>
        <w:jc w:val="both"/>
        <w:rPr>
          <w:rFonts w:eastAsia="Times New Roman" w:cs="Arial"/>
          <w:color w:val="202122"/>
          <w:sz w:val="32"/>
          <w:szCs w:val="32"/>
          <w:lang w:eastAsia="fr-FR"/>
        </w:rPr>
      </w:pPr>
      <w:r w:rsidRPr="00930F9E">
        <w:rPr>
          <w:rFonts w:eastAsia="Times New Roman" w:cs="Arial"/>
          <w:color w:val="202122"/>
          <w:sz w:val="32"/>
          <w:szCs w:val="32"/>
          <w:lang w:eastAsia="fr-FR"/>
        </w:rPr>
        <w:t>Ainsi, les dB ne s’additionnent pas !!</w:t>
      </w:r>
    </w:p>
    <w:p w14:paraId="3E7B9BC2" w14:textId="77777777" w:rsidR="00930F9E" w:rsidRPr="00930F9E" w:rsidRDefault="00930F9E" w:rsidP="00930F9E">
      <w:pPr>
        <w:shd w:val="clear" w:color="auto" w:fill="FFFFFF"/>
        <w:spacing w:after="24" w:line="240" w:lineRule="auto"/>
        <w:ind w:left="720"/>
        <w:jc w:val="both"/>
        <w:rPr>
          <w:rFonts w:eastAsia="Times New Roman" w:cs="Arial"/>
          <w:color w:val="202122"/>
          <w:sz w:val="32"/>
          <w:szCs w:val="32"/>
          <w:lang w:eastAsia="fr-FR"/>
        </w:rPr>
      </w:pPr>
    </w:p>
    <w:p w14:paraId="2713486E" w14:textId="77777777" w:rsidR="003234B2" w:rsidRDefault="00930F9E" w:rsidP="00C25BC6">
      <w:pPr>
        <w:shd w:val="clear" w:color="auto" w:fill="FFFFFF"/>
        <w:spacing w:after="24" w:line="240" w:lineRule="auto"/>
        <w:ind w:left="720"/>
        <w:jc w:val="both"/>
        <w:rPr>
          <w:rFonts w:eastAsia="Times New Roman" w:cs="Arial"/>
          <w:color w:val="202122"/>
          <w:sz w:val="32"/>
          <w:szCs w:val="32"/>
          <w:lang w:eastAsia="fr-FR"/>
        </w:rPr>
      </w:pPr>
      <w:r w:rsidRPr="00930F9E">
        <w:rPr>
          <w:rFonts w:eastAsia="Times New Roman" w:cs="Arial"/>
          <w:color w:val="202122"/>
          <w:sz w:val="32"/>
          <w:szCs w:val="32"/>
          <w:lang w:eastAsia="fr-FR"/>
        </w:rPr>
        <w:t>En revanche, les intensités sonores (les I) s’additionnent !</w:t>
      </w:r>
    </w:p>
    <w:p w14:paraId="29CE6D78" w14:textId="77777777" w:rsidR="00C25BC6" w:rsidRDefault="00C25BC6" w:rsidP="00C25BC6">
      <w:pPr>
        <w:shd w:val="clear" w:color="auto" w:fill="FFFFFF"/>
        <w:spacing w:after="24" w:line="240" w:lineRule="auto"/>
        <w:ind w:left="720"/>
        <w:jc w:val="both"/>
        <w:rPr>
          <w:rFonts w:eastAsia="Times New Roman" w:cs="Arial"/>
          <w:color w:val="202122"/>
          <w:sz w:val="32"/>
          <w:szCs w:val="32"/>
          <w:lang w:eastAsia="fr-FR"/>
        </w:rPr>
      </w:pPr>
    </w:p>
    <w:p w14:paraId="6F4A4F56" w14:textId="6117411B" w:rsidR="00C25BC6" w:rsidRDefault="005531FC" w:rsidP="005531FC">
      <w:pPr>
        <w:pStyle w:val="Heading1"/>
        <w:rPr>
          <w:rFonts w:eastAsia="Times New Roman"/>
          <w:lang w:eastAsia="fr-FR"/>
        </w:rPr>
      </w:pPr>
      <w:r>
        <w:rPr>
          <w:rFonts w:eastAsia="Times New Roman"/>
          <w:lang w:eastAsia="fr-FR"/>
        </w:rPr>
        <w:t xml:space="preserve">7. </w:t>
      </w:r>
      <w:r w:rsidR="00C25BC6" w:rsidRPr="00C25BC6">
        <w:rPr>
          <w:rFonts w:eastAsia="Times New Roman"/>
          <w:lang w:eastAsia="fr-FR"/>
        </w:rPr>
        <w:t>Applications</w:t>
      </w:r>
      <w:r w:rsidR="00C25BC6">
        <w:rPr>
          <w:rFonts w:eastAsia="Times New Roman"/>
          <w:lang w:eastAsia="fr-FR"/>
        </w:rPr>
        <w:t> </w:t>
      </w:r>
    </w:p>
    <w:p w14:paraId="10D27FAB" w14:textId="77777777" w:rsidR="00C25BC6" w:rsidRDefault="00C25BC6" w:rsidP="00C25BC6">
      <w:pPr>
        <w:shd w:val="clear" w:color="auto" w:fill="FFFFFF"/>
        <w:spacing w:after="24" w:line="240" w:lineRule="auto"/>
        <w:ind w:left="720"/>
        <w:jc w:val="both"/>
        <w:rPr>
          <w:rFonts w:eastAsia="Times New Roman" w:cs="Arial"/>
          <w:color w:val="202122"/>
          <w:sz w:val="32"/>
          <w:szCs w:val="32"/>
          <w:lang w:eastAsia="fr-FR"/>
        </w:rPr>
      </w:pPr>
    </w:p>
    <w:p w14:paraId="76788C79" w14:textId="77777777" w:rsidR="001975FC" w:rsidRDefault="001975FC" w:rsidP="00C25BC6">
      <w:pPr>
        <w:shd w:val="clear" w:color="auto" w:fill="FFFFFF"/>
        <w:spacing w:after="24" w:line="240" w:lineRule="auto"/>
        <w:ind w:left="720"/>
        <w:jc w:val="both"/>
        <w:rPr>
          <w:rFonts w:eastAsia="Times New Roman" w:cs="Arial"/>
          <w:color w:val="202122"/>
          <w:sz w:val="32"/>
          <w:szCs w:val="32"/>
          <w:lang w:eastAsia="fr-FR"/>
        </w:rPr>
      </w:pPr>
      <w:r>
        <w:rPr>
          <w:rFonts w:eastAsia="Times New Roman" w:cs="Arial"/>
          <w:color w:val="202122"/>
          <w:sz w:val="32"/>
          <w:szCs w:val="32"/>
          <w:lang w:eastAsia="fr-FR"/>
        </w:rPr>
        <w:t>I)</w:t>
      </w:r>
    </w:p>
    <w:p w14:paraId="09B1F77F" w14:textId="77777777" w:rsidR="00C25BC6" w:rsidRPr="00C25BC6" w:rsidRDefault="00C25BC6" w:rsidP="00C25BC6">
      <w:pPr>
        <w:shd w:val="clear" w:color="auto" w:fill="FFFFFF"/>
        <w:spacing w:after="24" w:line="240" w:lineRule="auto"/>
        <w:ind w:left="720"/>
        <w:jc w:val="both"/>
        <w:rPr>
          <w:rFonts w:eastAsia="Times New Roman" w:cs="Arial"/>
          <w:color w:val="202122"/>
          <w:sz w:val="32"/>
          <w:szCs w:val="32"/>
          <w:lang w:eastAsia="fr-FR"/>
        </w:rPr>
      </w:pPr>
      <w:r w:rsidRPr="00C25BC6">
        <w:rPr>
          <w:rFonts w:eastAsia="Times New Roman" w:cs="Arial"/>
          <w:color w:val="202122"/>
          <w:sz w:val="32"/>
          <w:szCs w:val="32"/>
          <w:lang w:eastAsia="fr-FR"/>
        </w:rPr>
        <w:t>Commençons par le plus simple : on suppose que l’on a un violon jouant à un niveau d’intensité sonore de 70 dB.</w:t>
      </w:r>
    </w:p>
    <w:p w14:paraId="0B70683B" w14:textId="77777777" w:rsidR="00C25BC6" w:rsidRPr="00C25BC6" w:rsidRDefault="00C25BC6" w:rsidP="00C25BC6">
      <w:pPr>
        <w:shd w:val="clear" w:color="auto" w:fill="FFFFFF"/>
        <w:spacing w:after="24" w:line="240" w:lineRule="auto"/>
        <w:ind w:left="720"/>
        <w:jc w:val="both"/>
        <w:rPr>
          <w:rFonts w:eastAsia="Times New Roman" w:cs="Arial"/>
          <w:color w:val="202122"/>
          <w:sz w:val="32"/>
          <w:szCs w:val="32"/>
          <w:lang w:eastAsia="fr-FR"/>
        </w:rPr>
      </w:pPr>
      <w:r w:rsidRPr="00C25BC6">
        <w:rPr>
          <w:rFonts w:eastAsia="Times New Roman" w:cs="Arial"/>
          <w:color w:val="202122"/>
          <w:sz w:val="32"/>
          <w:szCs w:val="32"/>
          <w:lang w:eastAsia="fr-FR"/>
        </w:rPr>
        <w:t>On cherche l’intensité sonore correspondant à 2 violons jouant de manière identique.</w:t>
      </w:r>
    </w:p>
    <w:p w14:paraId="725B4F89" w14:textId="77777777" w:rsidR="00C25BC6" w:rsidRPr="00C25BC6" w:rsidRDefault="00C25BC6" w:rsidP="00C25BC6">
      <w:pPr>
        <w:shd w:val="clear" w:color="auto" w:fill="FFFFFF"/>
        <w:spacing w:after="24" w:line="240" w:lineRule="auto"/>
        <w:ind w:left="720"/>
        <w:jc w:val="both"/>
        <w:rPr>
          <w:rFonts w:eastAsia="Times New Roman" w:cs="Arial"/>
          <w:color w:val="202122"/>
          <w:sz w:val="32"/>
          <w:szCs w:val="32"/>
          <w:lang w:eastAsia="fr-FR"/>
        </w:rPr>
      </w:pPr>
      <w:r w:rsidRPr="00C25BC6">
        <w:rPr>
          <w:rFonts w:eastAsia="Times New Roman" w:cs="Arial"/>
          <w:color w:val="202122"/>
          <w:sz w:val="32"/>
          <w:szCs w:val="32"/>
          <w:lang w:eastAsia="fr-FR"/>
        </w:rPr>
        <w:t>Pour 2 violons, il faut trouver l’intensité sonore d’un violon, la multiplier par 2, et calculer le niveau d’intensité sonore correspondant.</w:t>
      </w:r>
    </w:p>
    <w:p w14:paraId="34072C23" w14:textId="77777777" w:rsidR="00C25BC6" w:rsidRPr="00C25BC6" w:rsidRDefault="00C25BC6" w:rsidP="00C25BC6">
      <w:pPr>
        <w:shd w:val="clear" w:color="auto" w:fill="FFFFFF"/>
        <w:spacing w:after="24" w:line="240" w:lineRule="auto"/>
        <w:ind w:left="720"/>
        <w:jc w:val="both"/>
        <w:rPr>
          <w:rFonts w:eastAsia="Times New Roman" w:cs="Arial"/>
          <w:color w:val="202122"/>
          <w:sz w:val="32"/>
          <w:szCs w:val="32"/>
          <w:lang w:eastAsia="fr-FR"/>
        </w:rPr>
      </w:pPr>
    </w:p>
    <w:p w14:paraId="12350DD0" w14:textId="77777777" w:rsidR="00C25BC6" w:rsidRPr="00C25BC6" w:rsidRDefault="00C25BC6" w:rsidP="00C25BC6">
      <w:pPr>
        <w:shd w:val="clear" w:color="auto" w:fill="FFFFFF"/>
        <w:spacing w:after="24" w:line="240" w:lineRule="auto"/>
        <w:ind w:left="720"/>
        <w:jc w:val="both"/>
        <w:rPr>
          <w:rFonts w:eastAsia="Times New Roman" w:cs="Arial"/>
          <w:color w:val="202122"/>
          <w:sz w:val="32"/>
          <w:szCs w:val="32"/>
          <w:lang w:eastAsia="fr-FR"/>
        </w:rPr>
      </w:pPr>
      <w:r w:rsidRPr="00C25BC6">
        <w:rPr>
          <w:rFonts w:eastAsia="Times New Roman" w:cs="Arial"/>
          <w:color w:val="202122"/>
          <w:sz w:val="32"/>
          <w:szCs w:val="32"/>
          <w:lang w:eastAsia="fr-FR"/>
        </w:rPr>
        <w:t>Calculons I :</w:t>
      </w:r>
    </w:p>
    <w:p w14:paraId="185FA8E6" w14:textId="77777777" w:rsidR="00C25BC6" w:rsidRDefault="00415CBF" w:rsidP="00C25BC6">
      <w:pPr>
        <w:shd w:val="clear" w:color="auto" w:fill="FFFFFF"/>
        <w:spacing w:after="24" w:line="240" w:lineRule="auto"/>
        <w:ind w:left="720"/>
        <w:jc w:val="both"/>
        <w:rPr>
          <w:rFonts w:eastAsia="Times New Roman" w:cs="Arial"/>
          <w:b/>
          <w:color w:val="202122"/>
          <w:sz w:val="32"/>
          <w:szCs w:val="32"/>
          <w:u w:val="single"/>
          <w:lang w:eastAsia="fr-FR"/>
        </w:rPr>
      </w:pPr>
      <w:r>
        <w:rPr>
          <w:rFonts w:eastAsia="Times New Roman" w:cs="Arial"/>
          <w:b/>
          <w:noProof/>
          <w:color w:val="202122"/>
          <w:sz w:val="32"/>
          <w:szCs w:val="32"/>
          <w:u w:val="single"/>
          <w:lang w:eastAsia="fr-FR"/>
        </w:rPr>
        <w:drawing>
          <wp:inline distT="0" distB="0" distL="0" distR="0" wp14:anchorId="55EF70A2" wp14:editId="5DC0D4A9">
            <wp:extent cx="1447800" cy="478790"/>
            <wp:effectExtent l="0" t="0" r="0" b="0"/>
            <wp:docPr id="16" name="Image 16" descr="D:\char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chart.png"/>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1447800" cy="478790"/>
                    </a:xfrm>
                    <a:prstGeom prst="rect">
                      <a:avLst/>
                    </a:prstGeom>
                    <a:noFill/>
                    <a:ln>
                      <a:noFill/>
                    </a:ln>
                  </pic:spPr>
                </pic:pic>
              </a:graphicData>
            </a:graphic>
          </wp:inline>
        </w:drawing>
      </w:r>
    </w:p>
    <w:p w14:paraId="28DF4C35" w14:textId="77777777" w:rsidR="00065D3A" w:rsidRDefault="00065D3A" w:rsidP="00C25BC6">
      <w:pPr>
        <w:shd w:val="clear" w:color="auto" w:fill="FFFFFF"/>
        <w:spacing w:after="24" w:line="240" w:lineRule="auto"/>
        <w:ind w:left="720"/>
        <w:jc w:val="both"/>
        <w:rPr>
          <w:rFonts w:eastAsia="Times New Roman" w:cs="Arial"/>
          <w:b/>
          <w:color w:val="202122"/>
          <w:sz w:val="32"/>
          <w:szCs w:val="32"/>
          <w:u w:val="single"/>
          <w:lang w:eastAsia="fr-FR"/>
        </w:rPr>
      </w:pPr>
      <w:r>
        <w:rPr>
          <w:rFonts w:eastAsia="Times New Roman" w:cs="Arial"/>
          <w:b/>
          <w:noProof/>
          <w:color w:val="202122"/>
          <w:sz w:val="32"/>
          <w:szCs w:val="32"/>
          <w:u w:val="single"/>
          <w:lang w:eastAsia="fr-FR"/>
        </w:rPr>
        <w:drawing>
          <wp:inline distT="0" distB="0" distL="0" distR="0" wp14:anchorId="49AB411E" wp14:editId="49EE010D">
            <wp:extent cx="2449195" cy="478790"/>
            <wp:effectExtent l="0" t="0" r="8255" b="0"/>
            <wp:docPr id="19" name="Image 19" descr="D:\chart (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chart (1).png"/>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2449195" cy="478790"/>
                    </a:xfrm>
                    <a:prstGeom prst="rect">
                      <a:avLst/>
                    </a:prstGeom>
                    <a:noFill/>
                    <a:ln>
                      <a:noFill/>
                    </a:ln>
                  </pic:spPr>
                </pic:pic>
              </a:graphicData>
            </a:graphic>
          </wp:inline>
        </w:drawing>
      </w:r>
    </w:p>
    <w:p w14:paraId="197B6021" w14:textId="77777777" w:rsidR="003B488E" w:rsidRDefault="003B488E" w:rsidP="00C25BC6">
      <w:pPr>
        <w:shd w:val="clear" w:color="auto" w:fill="FFFFFF"/>
        <w:spacing w:after="24" w:line="240" w:lineRule="auto"/>
        <w:ind w:left="720"/>
        <w:jc w:val="both"/>
        <w:rPr>
          <w:rFonts w:eastAsia="Times New Roman" w:cs="Arial"/>
          <w:b/>
          <w:color w:val="202122"/>
          <w:sz w:val="32"/>
          <w:szCs w:val="32"/>
          <w:u w:val="single"/>
          <w:lang w:eastAsia="fr-FR"/>
        </w:rPr>
      </w:pPr>
      <w:r>
        <w:rPr>
          <w:rFonts w:eastAsia="Times New Roman" w:cs="Arial"/>
          <w:b/>
          <w:noProof/>
          <w:color w:val="202122"/>
          <w:sz w:val="32"/>
          <w:szCs w:val="32"/>
          <w:u w:val="single"/>
          <w:lang w:eastAsia="fr-FR"/>
        </w:rPr>
        <w:drawing>
          <wp:inline distT="0" distB="0" distL="0" distR="0" wp14:anchorId="4AAB31CE" wp14:editId="24A27CC3">
            <wp:extent cx="2307590" cy="283210"/>
            <wp:effectExtent l="0" t="0" r="0" b="2540"/>
            <wp:docPr id="20" name="Image 20" descr="D:\chart (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chart (2).png"/>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2307590" cy="283210"/>
                    </a:xfrm>
                    <a:prstGeom prst="rect">
                      <a:avLst/>
                    </a:prstGeom>
                    <a:noFill/>
                    <a:ln>
                      <a:noFill/>
                    </a:ln>
                  </pic:spPr>
                </pic:pic>
              </a:graphicData>
            </a:graphic>
          </wp:inline>
        </w:drawing>
      </w:r>
    </w:p>
    <w:p w14:paraId="2D23816B" w14:textId="77777777" w:rsidR="008105C9" w:rsidRDefault="008105C9" w:rsidP="00C25BC6">
      <w:pPr>
        <w:shd w:val="clear" w:color="auto" w:fill="FFFFFF"/>
        <w:spacing w:after="24" w:line="240" w:lineRule="auto"/>
        <w:ind w:left="720"/>
        <w:jc w:val="both"/>
        <w:rPr>
          <w:rFonts w:eastAsia="Times New Roman" w:cs="Arial"/>
          <w:color w:val="202122"/>
          <w:sz w:val="32"/>
          <w:szCs w:val="32"/>
          <w:lang w:eastAsia="fr-FR"/>
        </w:rPr>
      </w:pPr>
      <w:r w:rsidRPr="008105C9">
        <w:rPr>
          <w:rFonts w:eastAsia="Times New Roman" w:cs="Arial"/>
          <w:color w:val="202122"/>
          <w:sz w:val="32"/>
          <w:szCs w:val="32"/>
          <w:lang w:eastAsia="fr-FR"/>
        </w:rPr>
        <w:t>Pour 2 violons, on aurait donc une intensité sonore (que l’on note I’) :</w:t>
      </w:r>
    </w:p>
    <w:p w14:paraId="4628BEE3" w14:textId="77777777" w:rsidR="008105C9" w:rsidRDefault="008105C9" w:rsidP="00C25BC6">
      <w:pPr>
        <w:shd w:val="clear" w:color="auto" w:fill="FFFFFF"/>
        <w:spacing w:after="24" w:line="240" w:lineRule="auto"/>
        <w:ind w:left="720"/>
        <w:jc w:val="both"/>
        <w:rPr>
          <w:rFonts w:eastAsia="Times New Roman" w:cs="Arial"/>
          <w:color w:val="202122"/>
          <w:sz w:val="32"/>
          <w:szCs w:val="32"/>
          <w:lang w:eastAsia="fr-FR"/>
        </w:rPr>
      </w:pPr>
      <w:r>
        <w:rPr>
          <w:rFonts w:eastAsia="Times New Roman" w:cs="Arial"/>
          <w:noProof/>
          <w:color w:val="202122"/>
          <w:sz w:val="32"/>
          <w:szCs w:val="32"/>
          <w:lang w:eastAsia="fr-FR"/>
        </w:rPr>
        <w:drawing>
          <wp:inline distT="0" distB="0" distL="0" distR="0" wp14:anchorId="0898FEEA" wp14:editId="707801B7">
            <wp:extent cx="1872615" cy="283210"/>
            <wp:effectExtent l="0" t="0" r="0" b="2540"/>
            <wp:docPr id="21" name="Image 21" descr="D:\chart (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D:\chart (3).png"/>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1872615" cy="283210"/>
                    </a:xfrm>
                    <a:prstGeom prst="rect">
                      <a:avLst/>
                    </a:prstGeom>
                    <a:noFill/>
                    <a:ln>
                      <a:noFill/>
                    </a:ln>
                  </pic:spPr>
                </pic:pic>
              </a:graphicData>
            </a:graphic>
          </wp:inline>
        </w:drawing>
      </w:r>
    </w:p>
    <w:p w14:paraId="242FDC37" w14:textId="77777777" w:rsidR="00AB02D7" w:rsidRDefault="00AB02D7" w:rsidP="00C25BC6">
      <w:pPr>
        <w:shd w:val="clear" w:color="auto" w:fill="FFFFFF"/>
        <w:spacing w:after="24" w:line="240" w:lineRule="auto"/>
        <w:ind w:left="720"/>
        <w:jc w:val="both"/>
        <w:rPr>
          <w:rFonts w:eastAsia="Times New Roman" w:cs="Arial"/>
          <w:color w:val="202122"/>
          <w:sz w:val="32"/>
          <w:szCs w:val="32"/>
          <w:lang w:eastAsia="fr-FR"/>
        </w:rPr>
      </w:pPr>
      <w:r>
        <w:rPr>
          <w:rFonts w:eastAsia="Times New Roman" w:cs="Arial"/>
          <w:noProof/>
          <w:color w:val="202122"/>
          <w:sz w:val="32"/>
          <w:szCs w:val="32"/>
          <w:lang w:eastAsia="fr-FR"/>
        </w:rPr>
        <w:drawing>
          <wp:inline distT="0" distB="0" distL="0" distR="0" wp14:anchorId="46E6B7DA" wp14:editId="1C27EF1A">
            <wp:extent cx="2362200" cy="283210"/>
            <wp:effectExtent l="0" t="0" r="0" b="2540"/>
            <wp:docPr id="22" name="Image 22" descr="D:\chart (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D:\chart (4).png"/>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2362200" cy="283210"/>
                    </a:xfrm>
                    <a:prstGeom prst="rect">
                      <a:avLst/>
                    </a:prstGeom>
                    <a:noFill/>
                    <a:ln>
                      <a:noFill/>
                    </a:ln>
                  </pic:spPr>
                </pic:pic>
              </a:graphicData>
            </a:graphic>
          </wp:inline>
        </w:drawing>
      </w:r>
    </w:p>
    <w:p w14:paraId="5B1FE3F9" w14:textId="77777777" w:rsidR="00EF03B6" w:rsidRPr="008105C9" w:rsidRDefault="00EF03B6" w:rsidP="00C25BC6">
      <w:pPr>
        <w:shd w:val="clear" w:color="auto" w:fill="FFFFFF"/>
        <w:spacing w:after="24" w:line="240" w:lineRule="auto"/>
        <w:ind w:left="720"/>
        <w:jc w:val="both"/>
        <w:rPr>
          <w:rFonts w:eastAsia="Times New Roman" w:cs="Arial"/>
          <w:color w:val="202122"/>
          <w:sz w:val="32"/>
          <w:szCs w:val="32"/>
          <w:lang w:eastAsia="fr-FR"/>
        </w:rPr>
      </w:pPr>
    </w:p>
    <w:p w14:paraId="7179B7EC" w14:textId="77777777" w:rsidR="00C25BC6" w:rsidRPr="00EF03B6" w:rsidRDefault="00C25BC6" w:rsidP="00EF03B6">
      <w:pPr>
        <w:rPr>
          <w:rFonts w:eastAsia="Times New Roman" w:cs="Arial"/>
          <w:color w:val="202122"/>
          <w:sz w:val="32"/>
          <w:szCs w:val="32"/>
          <w:lang w:eastAsia="fr-FR"/>
        </w:rPr>
      </w:pPr>
      <w:r w:rsidRPr="00C25BC6">
        <w:rPr>
          <w:rFonts w:eastAsia="Times New Roman" w:cs="Arial"/>
          <w:color w:val="202122"/>
          <w:sz w:val="32"/>
          <w:szCs w:val="32"/>
          <w:lang w:eastAsia="fr-FR"/>
        </w:rPr>
        <w:lastRenderedPageBreak/>
        <w:t>Le niveau d’intensité sonore c</w:t>
      </w:r>
      <w:r w:rsidR="00EF03B6">
        <w:rPr>
          <w:rFonts w:eastAsia="Times New Roman" w:cs="Arial"/>
          <w:color w:val="202122"/>
          <w:sz w:val="32"/>
          <w:szCs w:val="32"/>
          <w:lang w:eastAsia="fr-FR"/>
        </w:rPr>
        <w:t xml:space="preserve">orrespondant noté </w:t>
      </w:r>
      <w:proofErr w:type="gramStart"/>
      <w:r w:rsidR="00EF03B6">
        <w:rPr>
          <w:rFonts w:eastAsia="Times New Roman" w:cs="Arial"/>
          <w:color w:val="202122"/>
          <w:sz w:val="32"/>
          <w:szCs w:val="32"/>
          <w:lang w:eastAsia="fr-FR"/>
        </w:rPr>
        <w:t>L’ est</w:t>
      </w:r>
      <w:proofErr w:type="gramEnd"/>
      <w:r w:rsidR="00EF03B6">
        <w:rPr>
          <w:rFonts w:eastAsia="Times New Roman" w:cs="Arial"/>
          <w:color w:val="202122"/>
          <w:sz w:val="32"/>
          <w:szCs w:val="32"/>
          <w:lang w:eastAsia="fr-FR"/>
        </w:rPr>
        <w:t xml:space="preserve"> donc :</w:t>
      </w:r>
    </w:p>
    <w:p w14:paraId="6591CB39" w14:textId="77777777" w:rsidR="00C25BC6" w:rsidRPr="00C73942" w:rsidRDefault="00C25BC6" w:rsidP="00C25BC6">
      <w:pPr>
        <w:shd w:val="clear" w:color="auto" w:fill="FFFFFF"/>
        <w:spacing w:after="24" w:line="240" w:lineRule="auto"/>
        <w:ind w:left="720"/>
        <w:jc w:val="both"/>
        <w:rPr>
          <w:rFonts w:eastAsia="Times New Roman" w:cs="Arial"/>
          <w:color w:val="202122"/>
          <w:sz w:val="32"/>
          <w:szCs w:val="32"/>
          <w:lang w:eastAsia="fr-FR"/>
        </w:rPr>
      </w:pPr>
      <w:r>
        <w:rPr>
          <w:rFonts w:eastAsia="Times New Roman" w:cs="Arial"/>
          <w:b/>
          <w:noProof/>
          <w:color w:val="202122"/>
          <w:sz w:val="32"/>
          <w:szCs w:val="32"/>
          <w:u w:val="single"/>
          <w:lang w:eastAsia="fr-FR"/>
        </w:rPr>
        <w:drawing>
          <wp:inline distT="0" distB="0" distL="0" distR="0" wp14:anchorId="430C882B" wp14:editId="52D0BDA6">
            <wp:extent cx="1632585" cy="577215"/>
            <wp:effectExtent l="0" t="0" r="5715" b="0"/>
            <wp:docPr id="10" name="Image 10" descr="D:\char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chart.png"/>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1632585" cy="577215"/>
                    </a:xfrm>
                    <a:prstGeom prst="rect">
                      <a:avLst/>
                    </a:prstGeom>
                    <a:noFill/>
                    <a:ln>
                      <a:noFill/>
                    </a:ln>
                  </pic:spPr>
                </pic:pic>
              </a:graphicData>
            </a:graphic>
          </wp:inline>
        </w:drawing>
      </w:r>
    </w:p>
    <w:p w14:paraId="252E3887" w14:textId="77777777" w:rsidR="00374F9C" w:rsidRPr="00C73942" w:rsidRDefault="00374F9C" w:rsidP="00C25BC6">
      <w:pPr>
        <w:shd w:val="clear" w:color="auto" w:fill="FFFFFF"/>
        <w:spacing w:after="24" w:line="240" w:lineRule="auto"/>
        <w:ind w:left="720"/>
        <w:jc w:val="both"/>
        <w:rPr>
          <w:rFonts w:eastAsia="Times New Roman" w:cs="Arial"/>
          <w:color w:val="202122"/>
          <w:sz w:val="32"/>
          <w:szCs w:val="32"/>
          <w:lang w:eastAsia="fr-FR"/>
        </w:rPr>
      </w:pPr>
      <w:r w:rsidRPr="00C73942">
        <w:rPr>
          <w:rFonts w:eastAsia="Times New Roman" w:cs="Arial"/>
          <w:noProof/>
          <w:color w:val="202122"/>
          <w:sz w:val="32"/>
          <w:szCs w:val="32"/>
          <w:lang w:eastAsia="fr-FR"/>
        </w:rPr>
        <w:drawing>
          <wp:inline distT="0" distB="0" distL="0" distR="0" wp14:anchorId="2D0875F4" wp14:editId="38A1D3A7">
            <wp:extent cx="2546985" cy="664210"/>
            <wp:effectExtent l="0" t="0" r="5715" b="2540"/>
            <wp:docPr id="13" name="Image 13" descr="D:\chart (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chart (1).png"/>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2546985" cy="664210"/>
                    </a:xfrm>
                    <a:prstGeom prst="rect">
                      <a:avLst/>
                    </a:prstGeom>
                    <a:noFill/>
                    <a:ln>
                      <a:noFill/>
                    </a:ln>
                  </pic:spPr>
                </pic:pic>
              </a:graphicData>
            </a:graphic>
          </wp:inline>
        </w:drawing>
      </w:r>
    </w:p>
    <w:p w14:paraId="793B5F51" w14:textId="77777777" w:rsidR="00C25BC6" w:rsidRPr="00C73942" w:rsidRDefault="00C25BC6" w:rsidP="00C25BC6">
      <w:pPr>
        <w:shd w:val="clear" w:color="auto" w:fill="FFFFFF"/>
        <w:spacing w:after="24" w:line="240" w:lineRule="auto"/>
        <w:ind w:left="720"/>
        <w:jc w:val="both"/>
        <w:rPr>
          <w:rFonts w:eastAsia="Times New Roman" w:cs="Arial"/>
          <w:color w:val="202122"/>
          <w:sz w:val="32"/>
          <w:szCs w:val="32"/>
          <w:lang w:eastAsia="fr-FR"/>
        </w:rPr>
      </w:pPr>
    </w:p>
    <w:p w14:paraId="75C4A32E" w14:textId="77777777" w:rsidR="003234B2" w:rsidRDefault="00AD5A3C" w:rsidP="005155E3">
      <w:pPr>
        <w:shd w:val="clear" w:color="auto" w:fill="FFFFFF"/>
        <w:spacing w:after="24" w:line="240" w:lineRule="auto"/>
        <w:ind w:left="720"/>
        <w:jc w:val="both"/>
        <w:rPr>
          <w:rFonts w:eastAsia="Times New Roman" w:cs="Arial"/>
          <w:b/>
          <w:color w:val="202122"/>
          <w:sz w:val="32"/>
          <w:szCs w:val="32"/>
          <w:u w:val="single"/>
          <w:lang w:eastAsia="fr-FR"/>
        </w:rPr>
      </w:pPr>
      <w:r>
        <w:rPr>
          <w:rFonts w:eastAsia="Times New Roman" w:cs="Arial"/>
          <w:b/>
          <w:noProof/>
          <w:color w:val="202122"/>
          <w:sz w:val="32"/>
          <w:szCs w:val="32"/>
          <w:u w:val="single"/>
          <w:lang w:eastAsia="fr-FR"/>
        </w:rPr>
        <w:drawing>
          <wp:inline distT="0" distB="0" distL="0" distR="0" wp14:anchorId="3341887B" wp14:editId="741DB637">
            <wp:extent cx="1752600" cy="381000"/>
            <wp:effectExtent l="0" t="0" r="0" b="0"/>
            <wp:docPr id="23" name="Image 23" descr="D:\chart (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D:\chart (5).png"/>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1752600" cy="381000"/>
                    </a:xfrm>
                    <a:prstGeom prst="rect">
                      <a:avLst/>
                    </a:prstGeom>
                    <a:noFill/>
                    <a:ln>
                      <a:noFill/>
                    </a:ln>
                  </pic:spPr>
                </pic:pic>
              </a:graphicData>
            </a:graphic>
          </wp:inline>
        </w:drawing>
      </w:r>
    </w:p>
    <w:p w14:paraId="13B50630" w14:textId="77777777" w:rsidR="00042D70" w:rsidRDefault="00042D70" w:rsidP="005155E3">
      <w:pPr>
        <w:shd w:val="clear" w:color="auto" w:fill="FFFFFF"/>
        <w:spacing w:after="24" w:line="240" w:lineRule="auto"/>
        <w:ind w:left="720"/>
        <w:jc w:val="both"/>
        <w:rPr>
          <w:rFonts w:eastAsia="Times New Roman" w:cs="Arial"/>
          <w:b/>
          <w:color w:val="202122"/>
          <w:sz w:val="32"/>
          <w:szCs w:val="32"/>
          <w:u w:val="single"/>
          <w:lang w:eastAsia="fr-FR"/>
        </w:rPr>
      </w:pPr>
    </w:p>
    <w:p w14:paraId="22BB1743" w14:textId="77777777" w:rsidR="00260D3A" w:rsidRPr="00260D3A" w:rsidRDefault="00260D3A" w:rsidP="00260D3A">
      <w:pPr>
        <w:shd w:val="clear" w:color="auto" w:fill="FFFFFF"/>
        <w:spacing w:after="24" w:line="240" w:lineRule="auto"/>
        <w:ind w:left="720"/>
        <w:jc w:val="both"/>
        <w:rPr>
          <w:rFonts w:eastAsia="Times New Roman" w:cs="Arial"/>
          <w:color w:val="202122"/>
          <w:sz w:val="32"/>
          <w:szCs w:val="32"/>
          <w:lang w:eastAsia="fr-FR"/>
        </w:rPr>
      </w:pPr>
      <w:r w:rsidRPr="00260D3A">
        <w:rPr>
          <w:rFonts w:eastAsia="Times New Roman" w:cs="Arial"/>
          <w:color w:val="202122"/>
          <w:sz w:val="32"/>
          <w:szCs w:val="32"/>
          <w:lang w:eastAsia="fr-FR"/>
        </w:rPr>
        <w:t>Ainsi, si 2 violons jouent à 70 dB, il y aura 73 dB.</w:t>
      </w:r>
    </w:p>
    <w:p w14:paraId="7E78252D" w14:textId="77777777" w:rsidR="00260D3A" w:rsidRPr="00260D3A" w:rsidRDefault="00260D3A" w:rsidP="00260D3A">
      <w:pPr>
        <w:shd w:val="clear" w:color="auto" w:fill="FFFFFF"/>
        <w:spacing w:after="24" w:line="240" w:lineRule="auto"/>
        <w:ind w:left="720"/>
        <w:jc w:val="both"/>
        <w:rPr>
          <w:rFonts w:eastAsia="Times New Roman" w:cs="Arial"/>
          <w:color w:val="202122"/>
          <w:sz w:val="32"/>
          <w:szCs w:val="32"/>
          <w:lang w:eastAsia="fr-FR"/>
        </w:rPr>
      </w:pPr>
    </w:p>
    <w:p w14:paraId="62372642" w14:textId="77777777" w:rsidR="00260D3A" w:rsidRPr="00260D3A" w:rsidRDefault="00260D3A" w:rsidP="00260D3A">
      <w:pPr>
        <w:shd w:val="clear" w:color="auto" w:fill="FFFFFF"/>
        <w:spacing w:after="24" w:line="240" w:lineRule="auto"/>
        <w:ind w:left="720"/>
        <w:jc w:val="both"/>
        <w:rPr>
          <w:rFonts w:eastAsia="Times New Roman" w:cs="Arial"/>
          <w:color w:val="202122"/>
          <w:sz w:val="32"/>
          <w:szCs w:val="32"/>
          <w:lang w:eastAsia="fr-FR"/>
        </w:rPr>
      </w:pPr>
      <w:r w:rsidRPr="00260D3A">
        <w:rPr>
          <w:rFonts w:eastAsia="Times New Roman" w:cs="Arial"/>
          <w:color w:val="202122"/>
          <w:sz w:val="32"/>
          <w:szCs w:val="32"/>
          <w:lang w:eastAsia="fr-FR"/>
        </w:rPr>
        <w:t>Et s’il y avait 5 violons qui jouaient ?</w:t>
      </w:r>
    </w:p>
    <w:p w14:paraId="78C39601" w14:textId="77777777" w:rsidR="00260D3A" w:rsidRPr="00260D3A" w:rsidRDefault="00260D3A" w:rsidP="00260D3A">
      <w:pPr>
        <w:shd w:val="clear" w:color="auto" w:fill="FFFFFF"/>
        <w:spacing w:after="24" w:line="240" w:lineRule="auto"/>
        <w:ind w:left="720"/>
        <w:jc w:val="both"/>
        <w:rPr>
          <w:rFonts w:eastAsia="Times New Roman" w:cs="Arial"/>
          <w:color w:val="202122"/>
          <w:sz w:val="32"/>
          <w:szCs w:val="32"/>
          <w:lang w:eastAsia="fr-FR"/>
        </w:rPr>
      </w:pPr>
      <w:r w:rsidRPr="00260D3A">
        <w:rPr>
          <w:rFonts w:eastAsia="Times New Roman" w:cs="Arial"/>
          <w:color w:val="202122"/>
          <w:sz w:val="32"/>
          <w:szCs w:val="32"/>
          <w:lang w:eastAsia="fr-FR"/>
        </w:rPr>
        <w:t>Il faudrait tout simplement multiplier I par 5 ! (</w:t>
      </w:r>
      <w:proofErr w:type="gramStart"/>
      <w:r w:rsidRPr="00260D3A">
        <w:rPr>
          <w:rFonts w:eastAsia="Times New Roman" w:cs="Arial"/>
          <w:color w:val="202122"/>
          <w:sz w:val="32"/>
          <w:szCs w:val="32"/>
          <w:lang w:eastAsia="fr-FR"/>
        </w:rPr>
        <w:t>si</w:t>
      </w:r>
      <w:proofErr w:type="gramEnd"/>
      <w:r w:rsidRPr="00260D3A">
        <w:rPr>
          <w:rFonts w:eastAsia="Times New Roman" w:cs="Arial"/>
          <w:color w:val="202122"/>
          <w:sz w:val="32"/>
          <w:szCs w:val="32"/>
          <w:lang w:eastAsia="fr-FR"/>
        </w:rPr>
        <w:t xml:space="preserve"> tous les violons jouent de la même manière)</w:t>
      </w:r>
    </w:p>
    <w:p w14:paraId="025E9103" w14:textId="77777777" w:rsidR="00260D3A" w:rsidRPr="00260D3A" w:rsidRDefault="00260D3A" w:rsidP="00260D3A">
      <w:pPr>
        <w:shd w:val="clear" w:color="auto" w:fill="FFFFFF"/>
        <w:spacing w:after="24" w:line="240" w:lineRule="auto"/>
        <w:ind w:left="720"/>
        <w:jc w:val="both"/>
        <w:rPr>
          <w:rFonts w:eastAsia="Times New Roman" w:cs="Arial"/>
          <w:color w:val="202122"/>
          <w:sz w:val="32"/>
          <w:szCs w:val="32"/>
          <w:lang w:eastAsia="fr-FR"/>
        </w:rPr>
      </w:pPr>
      <w:r w:rsidRPr="00260D3A">
        <w:rPr>
          <w:rFonts w:eastAsia="Times New Roman" w:cs="Arial"/>
          <w:color w:val="202122"/>
          <w:sz w:val="32"/>
          <w:szCs w:val="32"/>
          <w:lang w:eastAsia="fr-FR"/>
        </w:rPr>
        <w:t>On peut aller un peu plus vite en multipliant directement I par 5 dans la formule (on a déjà calculé précédemment le I pour un seul violon à 70 dB).</w:t>
      </w:r>
    </w:p>
    <w:p w14:paraId="00EDE241" w14:textId="77777777" w:rsidR="00260D3A" w:rsidRPr="00260D3A" w:rsidRDefault="00260D3A" w:rsidP="00260D3A">
      <w:pPr>
        <w:shd w:val="clear" w:color="auto" w:fill="FFFFFF"/>
        <w:spacing w:after="24" w:line="240" w:lineRule="auto"/>
        <w:ind w:left="720"/>
        <w:jc w:val="both"/>
        <w:rPr>
          <w:rFonts w:eastAsia="Times New Roman" w:cs="Arial"/>
          <w:color w:val="202122"/>
          <w:sz w:val="32"/>
          <w:szCs w:val="32"/>
          <w:lang w:eastAsia="fr-FR"/>
        </w:rPr>
      </w:pPr>
    </w:p>
    <w:p w14:paraId="410D9A01" w14:textId="77777777" w:rsidR="00260D3A" w:rsidRPr="00260D3A" w:rsidRDefault="00260D3A" w:rsidP="00260D3A">
      <w:pPr>
        <w:shd w:val="clear" w:color="auto" w:fill="FFFFFF"/>
        <w:spacing w:after="24" w:line="240" w:lineRule="auto"/>
        <w:ind w:left="720"/>
        <w:jc w:val="both"/>
        <w:rPr>
          <w:rFonts w:eastAsia="Times New Roman" w:cs="Arial"/>
          <w:color w:val="202122"/>
          <w:sz w:val="32"/>
          <w:szCs w:val="32"/>
          <w:lang w:eastAsia="fr-FR"/>
        </w:rPr>
      </w:pPr>
      <w:r w:rsidRPr="00260D3A">
        <w:rPr>
          <w:rFonts w:eastAsia="Times New Roman" w:cs="Arial"/>
          <w:color w:val="202122"/>
          <w:sz w:val="32"/>
          <w:szCs w:val="32"/>
          <w:lang w:eastAsia="fr-FR"/>
        </w:rPr>
        <w:t>On aurait donc :</w:t>
      </w:r>
    </w:p>
    <w:p w14:paraId="41D9E04A" w14:textId="77777777" w:rsidR="00042D70" w:rsidRPr="00260D3A" w:rsidRDefault="00042D70" w:rsidP="005155E3">
      <w:pPr>
        <w:shd w:val="clear" w:color="auto" w:fill="FFFFFF"/>
        <w:spacing w:after="24" w:line="240" w:lineRule="auto"/>
        <w:ind w:left="720"/>
        <w:jc w:val="both"/>
        <w:rPr>
          <w:rFonts w:eastAsia="Times New Roman" w:cs="Arial"/>
          <w:color w:val="202122"/>
          <w:sz w:val="32"/>
          <w:szCs w:val="32"/>
          <w:lang w:eastAsia="fr-FR"/>
        </w:rPr>
      </w:pPr>
    </w:p>
    <w:p w14:paraId="5E7E4C00" w14:textId="77777777" w:rsidR="00042D70" w:rsidRPr="00A8221D" w:rsidRDefault="00042D70" w:rsidP="005155E3">
      <w:pPr>
        <w:shd w:val="clear" w:color="auto" w:fill="FFFFFF"/>
        <w:spacing w:after="24" w:line="240" w:lineRule="auto"/>
        <w:ind w:left="720"/>
        <w:jc w:val="both"/>
        <w:rPr>
          <w:rFonts w:eastAsia="Times New Roman" w:cs="Arial"/>
          <w:color w:val="202122"/>
          <w:sz w:val="32"/>
          <w:szCs w:val="32"/>
          <w:lang w:eastAsia="fr-FR"/>
        </w:rPr>
      </w:pPr>
      <w:r w:rsidRPr="00A8221D">
        <w:rPr>
          <w:rFonts w:eastAsia="Times New Roman" w:cs="Arial"/>
          <w:noProof/>
          <w:color w:val="202122"/>
          <w:sz w:val="32"/>
          <w:szCs w:val="32"/>
          <w:lang w:eastAsia="fr-FR"/>
        </w:rPr>
        <w:drawing>
          <wp:inline distT="0" distB="0" distL="0" distR="0" wp14:anchorId="32E44C86" wp14:editId="7B5883EC">
            <wp:extent cx="1763395" cy="577215"/>
            <wp:effectExtent l="0" t="0" r="8255" b="0"/>
            <wp:docPr id="24" name="Image 24" descr="D:\chart (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D:\chart (6).png"/>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1763395" cy="577215"/>
                    </a:xfrm>
                    <a:prstGeom prst="rect">
                      <a:avLst/>
                    </a:prstGeom>
                    <a:noFill/>
                    <a:ln>
                      <a:noFill/>
                    </a:ln>
                  </pic:spPr>
                </pic:pic>
              </a:graphicData>
            </a:graphic>
          </wp:inline>
        </w:drawing>
      </w:r>
    </w:p>
    <w:p w14:paraId="2E368307" w14:textId="77777777" w:rsidR="00260D3A" w:rsidRPr="00A8221D" w:rsidRDefault="00A8221D" w:rsidP="005155E3">
      <w:pPr>
        <w:shd w:val="clear" w:color="auto" w:fill="FFFFFF"/>
        <w:spacing w:after="24" w:line="240" w:lineRule="auto"/>
        <w:ind w:left="720"/>
        <w:jc w:val="both"/>
        <w:rPr>
          <w:rFonts w:eastAsia="Times New Roman" w:cs="Arial"/>
          <w:color w:val="202122"/>
          <w:sz w:val="32"/>
          <w:szCs w:val="32"/>
          <w:lang w:eastAsia="fr-FR"/>
        </w:rPr>
      </w:pPr>
      <w:r w:rsidRPr="00A8221D">
        <w:rPr>
          <w:rFonts w:eastAsia="Times New Roman" w:cs="Arial"/>
          <w:noProof/>
          <w:color w:val="202122"/>
          <w:sz w:val="32"/>
          <w:szCs w:val="32"/>
          <w:lang w:eastAsia="fr-FR"/>
        </w:rPr>
        <w:drawing>
          <wp:inline distT="0" distB="0" distL="0" distR="0" wp14:anchorId="0DC9ED5F" wp14:editId="16A41A13">
            <wp:extent cx="1306195" cy="283210"/>
            <wp:effectExtent l="0" t="0" r="8255" b="2540"/>
            <wp:docPr id="25" name="Image 25" descr="D:\chart (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D:\chart (7).png"/>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1306195" cy="283210"/>
                    </a:xfrm>
                    <a:prstGeom prst="rect">
                      <a:avLst/>
                    </a:prstGeom>
                    <a:noFill/>
                    <a:ln>
                      <a:noFill/>
                    </a:ln>
                  </pic:spPr>
                </pic:pic>
              </a:graphicData>
            </a:graphic>
          </wp:inline>
        </w:drawing>
      </w:r>
    </w:p>
    <w:p w14:paraId="7C4D7403" w14:textId="77777777" w:rsidR="00260D3A" w:rsidRDefault="00260D3A" w:rsidP="005155E3">
      <w:pPr>
        <w:shd w:val="clear" w:color="auto" w:fill="FFFFFF"/>
        <w:spacing w:after="24" w:line="240" w:lineRule="auto"/>
        <w:ind w:left="720"/>
        <w:jc w:val="both"/>
        <w:rPr>
          <w:rFonts w:eastAsia="Times New Roman" w:cs="Arial"/>
          <w:color w:val="202122"/>
          <w:sz w:val="32"/>
          <w:szCs w:val="32"/>
          <w:lang w:eastAsia="fr-FR"/>
        </w:rPr>
      </w:pPr>
    </w:p>
    <w:p w14:paraId="42689A70" w14:textId="77777777" w:rsidR="00C73942" w:rsidRDefault="00C73942" w:rsidP="005155E3">
      <w:pPr>
        <w:shd w:val="clear" w:color="auto" w:fill="FFFFFF"/>
        <w:spacing w:after="24" w:line="240" w:lineRule="auto"/>
        <w:ind w:left="720"/>
        <w:jc w:val="both"/>
        <w:rPr>
          <w:rFonts w:eastAsia="Times New Roman" w:cs="Arial"/>
          <w:color w:val="202122"/>
          <w:sz w:val="32"/>
          <w:szCs w:val="32"/>
          <w:lang w:eastAsia="fr-FR"/>
        </w:rPr>
      </w:pPr>
    </w:p>
    <w:p w14:paraId="41F9A490" w14:textId="77777777" w:rsidR="00C73942" w:rsidRPr="00C73942" w:rsidRDefault="00C73942" w:rsidP="00C73942">
      <w:pPr>
        <w:shd w:val="clear" w:color="auto" w:fill="FFFFFF"/>
        <w:spacing w:after="24" w:line="240" w:lineRule="auto"/>
        <w:ind w:left="720"/>
        <w:jc w:val="both"/>
        <w:rPr>
          <w:rFonts w:eastAsia="Times New Roman" w:cs="Arial"/>
          <w:color w:val="202122"/>
          <w:sz w:val="32"/>
          <w:szCs w:val="32"/>
          <w:lang w:eastAsia="fr-FR"/>
        </w:rPr>
      </w:pPr>
      <w:r w:rsidRPr="00C73942">
        <w:rPr>
          <w:rFonts w:eastAsia="Times New Roman" w:cs="Arial"/>
          <w:color w:val="202122"/>
          <w:sz w:val="32"/>
          <w:szCs w:val="32"/>
          <w:lang w:eastAsia="fr-FR"/>
        </w:rPr>
        <w:t>5 violons jouant à 70 dB font donc un son de 77 dB.</w:t>
      </w:r>
    </w:p>
    <w:p w14:paraId="212AF50B" w14:textId="77777777" w:rsidR="00C73942" w:rsidRPr="00C73942" w:rsidRDefault="00C73942" w:rsidP="00C73942">
      <w:pPr>
        <w:shd w:val="clear" w:color="auto" w:fill="FFFFFF"/>
        <w:spacing w:after="24" w:line="240" w:lineRule="auto"/>
        <w:ind w:left="720"/>
        <w:jc w:val="both"/>
        <w:rPr>
          <w:rFonts w:eastAsia="Times New Roman" w:cs="Arial"/>
          <w:color w:val="202122"/>
          <w:sz w:val="32"/>
          <w:szCs w:val="32"/>
          <w:lang w:eastAsia="fr-FR"/>
        </w:rPr>
      </w:pPr>
    </w:p>
    <w:p w14:paraId="08075A7A" w14:textId="77777777" w:rsidR="00C73942" w:rsidRPr="00C73942" w:rsidRDefault="00C73942" w:rsidP="00C73942">
      <w:pPr>
        <w:shd w:val="clear" w:color="auto" w:fill="FFFFFF"/>
        <w:spacing w:after="24" w:line="240" w:lineRule="auto"/>
        <w:ind w:left="720"/>
        <w:jc w:val="both"/>
        <w:rPr>
          <w:rFonts w:eastAsia="Times New Roman" w:cs="Arial"/>
          <w:color w:val="202122"/>
          <w:sz w:val="32"/>
          <w:szCs w:val="32"/>
          <w:lang w:eastAsia="fr-FR"/>
        </w:rPr>
      </w:pPr>
      <w:r w:rsidRPr="00C73942">
        <w:rPr>
          <w:rFonts w:eastAsia="Times New Roman" w:cs="Arial"/>
          <w:color w:val="202122"/>
          <w:sz w:val="32"/>
          <w:szCs w:val="32"/>
          <w:lang w:eastAsia="fr-FR"/>
        </w:rPr>
        <w:t>Et si les violons ne jouent pas de la même manière ?</w:t>
      </w:r>
    </w:p>
    <w:p w14:paraId="1D26A5A2" w14:textId="77777777" w:rsidR="00C73942" w:rsidRPr="00C73942" w:rsidRDefault="00C73942" w:rsidP="00C73942">
      <w:pPr>
        <w:shd w:val="clear" w:color="auto" w:fill="FFFFFF"/>
        <w:spacing w:after="24" w:line="240" w:lineRule="auto"/>
        <w:ind w:left="720"/>
        <w:jc w:val="both"/>
        <w:rPr>
          <w:rFonts w:eastAsia="Times New Roman" w:cs="Arial"/>
          <w:color w:val="202122"/>
          <w:sz w:val="32"/>
          <w:szCs w:val="32"/>
          <w:lang w:eastAsia="fr-FR"/>
        </w:rPr>
      </w:pPr>
      <w:r w:rsidRPr="00C73942">
        <w:rPr>
          <w:rFonts w:eastAsia="Times New Roman" w:cs="Arial"/>
          <w:color w:val="202122"/>
          <w:sz w:val="32"/>
          <w:szCs w:val="32"/>
          <w:lang w:eastAsia="fr-FR"/>
        </w:rPr>
        <w:t>Il faut calculer le I de chacun, les additionner et calculer le L.</w:t>
      </w:r>
    </w:p>
    <w:p w14:paraId="6EACEAE0" w14:textId="77777777" w:rsidR="00C73942" w:rsidRPr="00C73942" w:rsidRDefault="00C73942" w:rsidP="00C73942">
      <w:pPr>
        <w:shd w:val="clear" w:color="auto" w:fill="FFFFFF"/>
        <w:spacing w:after="24" w:line="240" w:lineRule="auto"/>
        <w:ind w:left="720"/>
        <w:jc w:val="both"/>
        <w:rPr>
          <w:rFonts w:eastAsia="Times New Roman" w:cs="Arial"/>
          <w:color w:val="202122"/>
          <w:sz w:val="32"/>
          <w:szCs w:val="32"/>
          <w:lang w:eastAsia="fr-FR"/>
        </w:rPr>
      </w:pPr>
      <w:r w:rsidRPr="00C73942">
        <w:rPr>
          <w:rFonts w:eastAsia="Times New Roman" w:cs="Arial"/>
          <w:color w:val="202122"/>
          <w:sz w:val="32"/>
          <w:szCs w:val="32"/>
          <w:lang w:eastAsia="fr-FR"/>
        </w:rPr>
        <w:t>Imaginons que l’on ait un violon jouant à 56 dB, l’autre à 72 et l’autre à 80 dB.</w:t>
      </w:r>
    </w:p>
    <w:p w14:paraId="7ABB87F6" w14:textId="77777777" w:rsidR="00C73942" w:rsidRPr="00C73942" w:rsidRDefault="00C73942" w:rsidP="00C73942">
      <w:pPr>
        <w:shd w:val="clear" w:color="auto" w:fill="FFFFFF"/>
        <w:spacing w:after="24" w:line="240" w:lineRule="auto"/>
        <w:ind w:left="720"/>
        <w:jc w:val="both"/>
        <w:rPr>
          <w:rFonts w:eastAsia="Times New Roman" w:cs="Arial"/>
          <w:color w:val="202122"/>
          <w:sz w:val="32"/>
          <w:szCs w:val="32"/>
          <w:lang w:eastAsia="fr-FR"/>
        </w:rPr>
      </w:pPr>
      <w:r w:rsidRPr="00C73942">
        <w:rPr>
          <w:rFonts w:eastAsia="Times New Roman" w:cs="Arial"/>
          <w:color w:val="202122"/>
          <w:sz w:val="32"/>
          <w:szCs w:val="32"/>
          <w:lang w:eastAsia="fr-FR"/>
        </w:rPr>
        <w:t>Notons I1, I2 et I3 l’intensité sonore de chacun.</w:t>
      </w:r>
    </w:p>
    <w:p w14:paraId="075BDA7D" w14:textId="77777777" w:rsidR="00C73942" w:rsidRPr="00C73942" w:rsidRDefault="00C73942" w:rsidP="00C73942">
      <w:pPr>
        <w:shd w:val="clear" w:color="auto" w:fill="FFFFFF"/>
        <w:spacing w:after="24" w:line="240" w:lineRule="auto"/>
        <w:ind w:left="720"/>
        <w:jc w:val="both"/>
        <w:rPr>
          <w:rFonts w:eastAsia="Times New Roman" w:cs="Arial"/>
          <w:color w:val="202122"/>
          <w:sz w:val="32"/>
          <w:szCs w:val="32"/>
          <w:lang w:eastAsia="fr-FR"/>
        </w:rPr>
      </w:pPr>
      <w:r w:rsidRPr="00C73942">
        <w:rPr>
          <w:rFonts w:eastAsia="Times New Roman" w:cs="Arial"/>
          <w:color w:val="202122"/>
          <w:sz w:val="32"/>
          <w:szCs w:val="32"/>
          <w:lang w:eastAsia="fr-FR"/>
        </w:rPr>
        <w:lastRenderedPageBreak/>
        <w:t>Avec les formules précédentes, on trouve :</w:t>
      </w:r>
    </w:p>
    <w:p w14:paraId="69D99319" w14:textId="77777777" w:rsidR="00C73942" w:rsidRPr="00BB28D8" w:rsidRDefault="00C73942" w:rsidP="00C73942">
      <w:pPr>
        <w:shd w:val="clear" w:color="auto" w:fill="FFFFFF"/>
        <w:spacing w:after="24" w:line="240" w:lineRule="auto"/>
        <w:ind w:left="720"/>
        <w:jc w:val="both"/>
        <w:rPr>
          <w:rFonts w:eastAsia="Times New Roman" w:cs="Arial"/>
          <w:color w:val="202122"/>
          <w:sz w:val="32"/>
          <w:szCs w:val="32"/>
          <w:lang w:val="en-US" w:eastAsia="fr-FR"/>
        </w:rPr>
      </w:pPr>
      <w:r w:rsidRPr="00BB28D8">
        <w:rPr>
          <w:rFonts w:eastAsia="Times New Roman" w:cs="Arial"/>
          <w:color w:val="202122"/>
          <w:sz w:val="32"/>
          <w:szCs w:val="32"/>
          <w:lang w:val="en-US" w:eastAsia="fr-FR"/>
        </w:rPr>
        <w:t>I1 = 3,98 × 10-7 W.m-2</w:t>
      </w:r>
    </w:p>
    <w:p w14:paraId="5AED0DEE" w14:textId="77777777" w:rsidR="00C73942" w:rsidRPr="00BB28D8" w:rsidRDefault="00C73942" w:rsidP="00C73942">
      <w:pPr>
        <w:shd w:val="clear" w:color="auto" w:fill="FFFFFF"/>
        <w:spacing w:after="24" w:line="240" w:lineRule="auto"/>
        <w:ind w:left="720"/>
        <w:jc w:val="both"/>
        <w:rPr>
          <w:rFonts w:eastAsia="Times New Roman" w:cs="Arial"/>
          <w:color w:val="202122"/>
          <w:sz w:val="32"/>
          <w:szCs w:val="32"/>
          <w:lang w:val="en-US" w:eastAsia="fr-FR"/>
        </w:rPr>
      </w:pPr>
      <w:r w:rsidRPr="00BB28D8">
        <w:rPr>
          <w:rFonts w:eastAsia="Times New Roman" w:cs="Arial"/>
          <w:color w:val="202122"/>
          <w:sz w:val="32"/>
          <w:szCs w:val="32"/>
          <w:lang w:val="en-US" w:eastAsia="fr-FR"/>
        </w:rPr>
        <w:t>I2 = 1,58 × 10-5 W.m-2</w:t>
      </w:r>
    </w:p>
    <w:p w14:paraId="533C5A39" w14:textId="77777777" w:rsidR="00C73942" w:rsidRPr="00BB28D8" w:rsidRDefault="00C73942" w:rsidP="00C73942">
      <w:pPr>
        <w:shd w:val="clear" w:color="auto" w:fill="FFFFFF"/>
        <w:spacing w:after="24" w:line="240" w:lineRule="auto"/>
        <w:ind w:left="720"/>
        <w:jc w:val="both"/>
        <w:rPr>
          <w:rFonts w:eastAsia="Times New Roman" w:cs="Arial"/>
          <w:color w:val="202122"/>
          <w:sz w:val="32"/>
          <w:szCs w:val="32"/>
          <w:lang w:val="en-US" w:eastAsia="fr-FR"/>
        </w:rPr>
      </w:pPr>
      <w:r w:rsidRPr="00BB28D8">
        <w:rPr>
          <w:rFonts w:eastAsia="Times New Roman" w:cs="Arial"/>
          <w:color w:val="202122"/>
          <w:sz w:val="32"/>
          <w:szCs w:val="32"/>
          <w:lang w:val="en-US" w:eastAsia="fr-FR"/>
        </w:rPr>
        <w:t>I3 = 1,00 × 10-4 W.m-2</w:t>
      </w:r>
    </w:p>
    <w:p w14:paraId="4D5E12B9" w14:textId="77777777" w:rsidR="00C73942" w:rsidRPr="00BB28D8" w:rsidRDefault="00C73942" w:rsidP="00C73942">
      <w:pPr>
        <w:shd w:val="clear" w:color="auto" w:fill="FFFFFF"/>
        <w:spacing w:after="24" w:line="240" w:lineRule="auto"/>
        <w:ind w:left="720"/>
        <w:jc w:val="both"/>
        <w:rPr>
          <w:rFonts w:eastAsia="Times New Roman" w:cs="Arial"/>
          <w:color w:val="202122"/>
          <w:sz w:val="32"/>
          <w:szCs w:val="32"/>
          <w:lang w:val="en-US" w:eastAsia="fr-FR"/>
        </w:rPr>
      </w:pPr>
    </w:p>
    <w:p w14:paraId="2D013121" w14:textId="77777777" w:rsidR="00C73942" w:rsidRPr="005531FC" w:rsidRDefault="00C73942" w:rsidP="00C73942">
      <w:pPr>
        <w:shd w:val="clear" w:color="auto" w:fill="FFFFFF"/>
        <w:spacing w:after="24" w:line="240" w:lineRule="auto"/>
        <w:ind w:left="720"/>
        <w:jc w:val="both"/>
        <w:rPr>
          <w:rFonts w:eastAsia="Times New Roman" w:cs="Arial"/>
          <w:color w:val="202122"/>
          <w:sz w:val="32"/>
          <w:szCs w:val="32"/>
          <w:lang w:eastAsia="fr-FR"/>
        </w:rPr>
      </w:pPr>
      <w:r w:rsidRPr="005531FC">
        <w:rPr>
          <w:rFonts w:eastAsia="Times New Roman" w:cs="Arial"/>
          <w:color w:val="202122"/>
          <w:sz w:val="32"/>
          <w:szCs w:val="32"/>
          <w:lang w:eastAsia="fr-FR"/>
        </w:rPr>
        <w:t>Le I total vaut donc :</w:t>
      </w:r>
    </w:p>
    <w:p w14:paraId="21C68460" w14:textId="77777777" w:rsidR="00C73942" w:rsidRPr="00C73942" w:rsidRDefault="00C73942" w:rsidP="00C73942">
      <w:pPr>
        <w:shd w:val="clear" w:color="auto" w:fill="FFFFFF"/>
        <w:spacing w:after="24" w:line="240" w:lineRule="auto"/>
        <w:ind w:left="720"/>
        <w:jc w:val="both"/>
        <w:rPr>
          <w:rFonts w:eastAsia="Times New Roman" w:cs="Arial"/>
          <w:color w:val="202122"/>
          <w:sz w:val="32"/>
          <w:szCs w:val="32"/>
          <w:lang w:eastAsia="fr-FR"/>
        </w:rPr>
      </w:pPr>
      <w:r w:rsidRPr="00C73942">
        <w:rPr>
          <w:rFonts w:eastAsia="Times New Roman" w:cs="Arial"/>
          <w:color w:val="202122"/>
          <w:sz w:val="32"/>
          <w:szCs w:val="32"/>
          <w:lang w:eastAsia="fr-FR"/>
        </w:rPr>
        <w:t>I = I1 + I2 + I3 = 1,16 × 10-4 W.m-2</w:t>
      </w:r>
    </w:p>
    <w:p w14:paraId="57D111FE" w14:textId="77777777" w:rsidR="00C73942" w:rsidRPr="00C73942" w:rsidRDefault="00C73942" w:rsidP="00C73942">
      <w:pPr>
        <w:shd w:val="clear" w:color="auto" w:fill="FFFFFF"/>
        <w:spacing w:after="24" w:line="240" w:lineRule="auto"/>
        <w:ind w:left="720"/>
        <w:jc w:val="both"/>
        <w:rPr>
          <w:rFonts w:eastAsia="Times New Roman" w:cs="Arial"/>
          <w:color w:val="202122"/>
          <w:sz w:val="32"/>
          <w:szCs w:val="32"/>
          <w:lang w:eastAsia="fr-FR"/>
        </w:rPr>
      </w:pPr>
    </w:p>
    <w:p w14:paraId="0AAC232E" w14:textId="77777777" w:rsidR="00C73942" w:rsidRDefault="00C73942" w:rsidP="00C73942">
      <w:pPr>
        <w:shd w:val="clear" w:color="auto" w:fill="FFFFFF"/>
        <w:spacing w:after="24" w:line="240" w:lineRule="auto"/>
        <w:ind w:left="720"/>
        <w:jc w:val="both"/>
        <w:rPr>
          <w:rFonts w:eastAsia="Times New Roman" w:cs="Arial"/>
          <w:color w:val="202122"/>
          <w:sz w:val="32"/>
          <w:szCs w:val="32"/>
          <w:lang w:eastAsia="fr-FR"/>
        </w:rPr>
      </w:pPr>
      <w:r w:rsidRPr="00C73942">
        <w:rPr>
          <w:rFonts w:eastAsia="Times New Roman" w:cs="Arial"/>
          <w:color w:val="202122"/>
          <w:sz w:val="32"/>
          <w:szCs w:val="32"/>
          <w:lang w:eastAsia="fr-FR"/>
        </w:rPr>
        <w:t>Il reste à calculer le L correspondant :</w:t>
      </w:r>
    </w:p>
    <w:p w14:paraId="08CE5064" w14:textId="77777777" w:rsidR="00C73942" w:rsidRDefault="00C73942" w:rsidP="00C73942">
      <w:pPr>
        <w:shd w:val="clear" w:color="auto" w:fill="FFFFFF"/>
        <w:spacing w:after="24" w:line="240" w:lineRule="auto"/>
        <w:ind w:left="720"/>
        <w:jc w:val="both"/>
        <w:rPr>
          <w:rFonts w:eastAsia="Times New Roman" w:cs="Arial"/>
          <w:color w:val="202122"/>
          <w:sz w:val="32"/>
          <w:szCs w:val="32"/>
          <w:lang w:eastAsia="fr-FR"/>
        </w:rPr>
      </w:pPr>
      <w:r>
        <w:rPr>
          <w:rFonts w:eastAsia="Times New Roman" w:cs="Arial"/>
          <w:noProof/>
          <w:color w:val="202122"/>
          <w:sz w:val="32"/>
          <w:szCs w:val="32"/>
          <w:lang w:eastAsia="fr-FR"/>
        </w:rPr>
        <w:drawing>
          <wp:inline distT="0" distB="0" distL="0" distR="0" wp14:anchorId="30890619" wp14:editId="13BBB398">
            <wp:extent cx="1665605" cy="577215"/>
            <wp:effectExtent l="0" t="0" r="0" b="0"/>
            <wp:docPr id="26" name="Image 26" descr="D:\chart (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D:\chart (8).png"/>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1665605" cy="577215"/>
                    </a:xfrm>
                    <a:prstGeom prst="rect">
                      <a:avLst/>
                    </a:prstGeom>
                    <a:noFill/>
                    <a:ln>
                      <a:noFill/>
                    </a:ln>
                  </pic:spPr>
                </pic:pic>
              </a:graphicData>
            </a:graphic>
          </wp:inline>
        </w:drawing>
      </w:r>
    </w:p>
    <w:p w14:paraId="6DEEB40A" w14:textId="77777777" w:rsidR="00C73942" w:rsidRDefault="00C73942" w:rsidP="00C73942">
      <w:pPr>
        <w:shd w:val="clear" w:color="auto" w:fill="FFFFFF"/>
        <w:spacing w:after="24" w:line="240" w:lineRule="auto"/>
        <w:ind w:left="720"/>
        <w:jc w:val="both"/>
        <w:rPr>
          <w:rFonts w:eastAsia="Times New Roman" w:cs="Arial"/>
          <w:color w:val="202122"/>
          <w:sz w:val="32"/>
          <w:szCs w:val="32"/>
          <w:lang w:eastAsia="fr-FR"/>
        </w:rPr>
      </w:pPr>
      <w:r>
        <w:rPr>
          <w:rFonts w:eastAsia="Times New Roman" w:cs="Arial"/>
          <w:noProof/>
          <w:color w:val="202122"/>
          <w:sz w:val="32"/>
          <w:szCs w:val="32"/>
          <w:lang w:eastAsia="fr-FR"/>
        </w:rPr>
        <w:drawing>
          <wp:inline distT="0" distB="0" distL="0" distR="0" wp14:anchorId="22E57EC6" wp14:editId="593D4061">
            <wp:extent cx="2286000" cy="620395"/>
            <wp:effectExtent l="0" t="0" r="0" b="8255"/>
            <wp:docPr id="27" name="Image 27" descr="D:\chart (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D:\chart (9).png"/>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2286000" cy="620395"/>
                    </a:xfrm>
                    <a:prstGeom prst="rect">
                      <a:avLst/>
                    </a:prstGeom>
                    <a:noFill/>
                    <a:ln>
                      <a:noFill/>
                    </a:ln>
                  </pic:spPr>
                </pic:pic>
              </a:graphicData>
            </a:graphic>
          </wp:inline>
        </w:drawing>
      </w:r>
    </w:p>
    <w:p w14:paraId="797DC7CF" w14:textId="77777777" w:rsidR="00C73942" w:rsidRDefault="00C73942" w:rsidP="00C73942">
      <w:pPr>
        <w:shd w:val="clear" w:color="auto" w:fill="FFFFFF"/>
        <w:spacing w:after="24" w:line="240" w:lineRule="auto"/>
        <w:ind w:left="720"/>
        <w:jc w:val="both"/>
        <w:rPr>
          <w:rFonts w:eastAsia="Times New Roman" w:cs="Arial"/>
          <w:color w:val="202122"/>
          <w:sz w:val="32"/>
          <w:szCs w:val="32"/>
          <w:lang w:eastAsia="fr-FR"/>
        </w:rPr>
      </w:pPr>
      <w:r>
        <w:rPr>
          <w:rFonts w:eastAsia="Times New Roman" w:cs="Arial"/>
          <w:noProof/>
          <w:color w:val="202122"/>
          <w:sz w:val="32"/>
          <w:szCs w:val="32"/>
          <w:lang w:eastAsia="fr-FR"/>
        </w:rPr>
        <w:drawing>
          <wp:inline distT="0" distB="0" distL="0" distR="0" wp14:anchorId="1DDBA9E6" wp14:editId="0F119C2C">
            <wp:extent cx="1480185" cy="283210"/>
            <wp:effectExtent l="0" t="0" r="5715" b="2540"/>
            <wp:docPr id="28" name="Image 28" descr="D:\chart (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D:\chart (10).png"/>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1480185" cy="283210"/>
                    </a:xfrm>
                    <a:prstGeom prst="rect">
                      <a:avLst/>
                    </a:prstGeom>
                    <a:noFill/>
                    <a:ln>
                      <a:noFill/>
                    </a:ln>
                  </pic:spPr>
                </pic:pic>
              </a:graphicData>
            </a:graphic>
          </wp:inline>
        </w:drawing>
      </w:r>
    </w:p>
    <w:p w14:paraId="69674ADB" w14:textId="77777777" w:rsidR="005574A0" w:rsidRDefault="005574A0" w:rsidP="00C73942">
      <w:pPr>
        <w:shd w:val="clear" w:color="auto" w:fill="FFFFFF"/>
        <w:spacing w:after="24" w:line="240" w:lineRule="auto"/>
        <w:ind w:left="720"/>
        <w:jc w:val="both"/>
        <w:rPr>
          <w:rFonts w:eastAsia="Times New Roman" w:cs="Arial"/>
          <w:color w:val="202122"/>
          <w:sz w:val="32"/>
          <w:szCs w:val="32"/>
          <w:lang w:eastAsia="fr-FR"/>
        </w:rPr>
      </w:pPr>
    </w:p>
    <w:p w14:paraId="3AAF9ABC" w14:textId="77777777" w:rsidR="00D94CBE" w:rsidRPr="00D94CBE" w:rsidRDefault="00D94CBE" w:rsidP="00D94CBE">
      <w:pPr>
        <w:shd w:val="clear" w:color="auto" w:fill="FFFFFF"/>
        <w:spacing w:after="24" w:line="240" w:lineRule="auto"/>
        <w:jc w:val="both"/>
        <w:rPr>
          <w:rFonts w:eastAsia="Times New Roman" w:cs="Arial"/>
          <w:color w:val="202122"/>
          <w:sz w:val="32"/>
          <w:szCs w:val="32"/>
          <w:lang w:eastAsia="fr-FR"/>
        </w:rPr>
      </w:pPr>
      <w:r w:rsidRPr="00D94CBE">
        <w:rPr>
          <w:rFonts w:eastAsia="Times New Roman" w:cs="Arial"/>
          <w:color w:val="202122"/>
          <w:sz w:val="32"/>
          <w:szCs w:val="32"/>
          <w:lang w:eastAsia="fr-FR"/>
        </w:rPr>
        <w:t>Evidemment c’est le même principe si l’on a 4, 5, 6 ou plus de sons : on additionne les I et on calcule le L.</w:t>
      </w:r>
    </w:p>
    <w:p w14:paraId="7DCFFCB4" w14:textId="77777777" w:rsidR="00D94CBE" w:rsidRPr="00D94CBE" w:rsidRDefault="00D94CBE" w:rsidP="00D94CBE">
      <w:pPr>
        <w:shd w:val="clear" w:color="auto" w:fill="FFFFFF"/>
        <w:spacing w:after="24" w:line="240" w:lineRule="auto"/>
        <w:ind w:left="720"/>
        <w:jc w:val="both"/>
        <w:rPr>
          <w:rFonts w:eastAsia="Times New Roman" w:cs="Arial"/>
          <w:color w:val="202122"/>
          <w:sz w:val="32"/>
          <w:szCs w:val="32"/>
          <w:lang w:eastAsia="fr-FR"/>
        </w:rPr>
      </w:pPr>
    </w:p>
    <w:p w14:paraId="2F1E8080" w14:textId="77777777" w:rsidR="00D94CBE" w:rsidRPr="00D94CBE" w:rsidRDefault="00D94CBE" w:rsidP="00D94CBE">
      <w:pPr>
        <w:shd w:val="clear" w:color="auto" w:fill="FFFFFF"/>
        <w:spacing w:after="24" w:line="240" w:lineRule="auto"/>
        <w:ind w:left="720"/>
        <w:jc w:val="both"/>
        <w:rPr>
          <w:rFonts w:eastAsia="Times New Roman" w:cs="Arial"/>
          <w:color w:val="202122"/>
          <w:sz w:val="32"/>
          <w:szCs w:val="32"/>
          <w:lang w:eastAsia="fr-FR"/>
        </w:rPr>
      </w:pPr>
      <w:r w:rsidRPr="00D94CBE">
        <w:rPr>
          <w:rFonts w:eastAsia="Times New Roman" w:cs="Arial"/>
          <w:color w:val="202122"/>
          <w:sz w:val="32"/>
          <w:szCs w:val="32"/>
          <w:lang w:eastAsia="fr-FR"/>
        </w:rPr>
        <w:t>Dernier calcul classique que l’on peut te demander :</w:t>
      </w:r>
    </w:p>
    <w:p w14:paraId="403472C3" w14:textId="77777777" w:rsidR="00D94CBE" w:rsidRPr="00D94CBE" w:rsidRDefault="00D94CBE" w:rsidP="00D94CBE">
      <w:pPr>
        <w:shd w:val="clear" w:color="auto" w:fill="FFFFFF"/>
        <w:spacing w:after="24" w:line="240" w:lineRule="auto"/>
        <w:ind w:left="720"/>
        <w:jc w:val="both"/>
        <w:rPr>
          <w:rFonts w:eastAsia="Times New Roman" w:cs="Arial"/>
          <w:color w:val="202122"/>
          <w:sz w:val="32"/>
          <w:szCs w:val="32"/>
          <w:lang w:eastAsia="fr-FR"/>
        </w:rPr>
      </w:pPr>
      <w:r w:rsidRPr="00D94CBE">
        <w:rPr>
          <w:rFonts w:eastAsia="Times New Roman" w:cs="Arial"/>
          <w:color w:val="202122"/>
          <w:sz w:val="32"/>
          <w:szCs w:val="32"/>
          <w:lang w:eastAsia="fr-FR"/>
        </w:rPr>
        <w:t>On a plusieurs violons jouant à 70 dB, quand ils jouent ensemble on obtient 85 dB. Combien sont-ils ?</w:t>
      </w:r>
    </w:p>
    <w:p w14:paraId="37236886" w14:textId="77777777" w:rsidR="00D94CBE" w:rsidRPr="00D94CBE" w:rsidRDefault="00D94CBE" w:rsidP="00D94CBE">
      <w:pPr>
        <w:shd w:val="clear" w:color="auto" w:fill="FFFFFF"/>
        <w:spacing w:after="24" w:line="240" w:lineRule="auto"/>
        <w:ind w:left="720"/>
        <w:jc w:val="both"/>
        <w:rPr>
          <w:rFonts w:eastAsia="Times New Roman" w:cs="Arial"/>
          <w:color w:val="202122"/>
          <w:sz w:val="32"/>
          <w:szCs w:val="32"/>
          <w:lang w:eastAsia="fr-FR"/>
        </w:rPr>
      </w:pPr>
    </w:p>
    <w:p w14:paraId="646DB3AB" w14:textId="77777777" w:rsidR="005574A0" w:rsidRDefault="00D94CBE" w:rsidP="00D94CBE">
      <w:pPr>
        <w:shd w:val="clear" w:color="auto" w:fill="FFFFFF"/>
        <w:spacing w:after="24" w:line="240" w:lineRule="auto"/>
        <w:ind w:left="720"/>
        <w:jc w:val="both"/>
        <w:rPr>
          <w:rFonts w:eastAsia="Times New Roman" w:cs="Arial"/>
          <w:color w:val="202122"/>
          <w:sz w:val="32"/>
          <w:szCs w:val="32"/>
          <w:lang w:eastAsia="fr-FR"/>
        </w:rPr>
      </w:pPr>
      <w:r w:rsidRPr="00D94CBE">
        <w:rPr>
          <w:rFonts w:eastAsia="Times New Roman" w:cs="Arial"/>
          <w:color w:val="202122"/>
          <w:sz w:val="32"/>
          <w:szCs w:val="32"/>
          <w:lang w:eastAsia="fr-FR"/>
        </w:rPr>
        <w:t>Si l’on appelle n le nombre de violons que l’on cherche, on a :</w:t>
      </w:r>
    </w:p>
    <w:p w14:paraId="5F92A2E7" w14:textId="77777777" w:rsidR="005574A0" w:rsidRDefault="005574A0" w:rsidP="00C73942">
      <w:pPr>
        <w:shd w:val="clear" w:color="auto" w:fill="FFFFFF"/>
        <w:spacing w:after="24" w:line="240" w:lineRule="auto"/>
        <w:ind w:left="720"/>
        <w:jc w:val="both"/>
        <w:rPr>
          <w:rFonts w:eastAsia="Times New Roman" w:cs="Arial"/>
          <w:color w:val="202122"/>
          <w:sz w:val="32"/>
          <w:szCs w:val="32"/>
          <w:lang w:eastAsia="fr-FR"/>
        </w:rPr>
      </w:pPr>
      <w:r>
        <w:rPr>
          <w:rFonts w:eastAsia="Times New Roman" w:cs="Arial"/>
          <w:noProof/>
          <w:color w:val="202122"/>
          <w:sz w:val="32"/>
          <w:szCs w:val="32"/>
          <w:lang w:eastAsia="fr-FR"/>
        </w:rPr>
        <w:drawing>
          <wp:inline distT="0" distB="0" distL="0" distR="0" wp14:anchorId="31A0FFA1" wp14:editId="087B8D72">
            <wp:extent cx="1720215" cy="577215"/>
            <wp:effectExtent l="0" t="0" r="0" b="0"/>
            <wp:docPr id="29" name="Image 29" descr="D:\chart (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D:\chart (11).png"/>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1720215" cy="577215"/>
                    </a:xfrm>
                    <a:prstGeom prst="rect">
                      <a:avLst/>
                    </a:prstGeom>
                    <a:noFill/>
                    <a:ln>
                      <a:noFill/>
                    </a:ln>
                  </pic:spPr>
                </pic:pic>
              </a:graphicData>
            </a:graphic>
          </wp:inline>
        </w:drawing>
      </w:r>
    </w:p>
    <w:p w14:paraId="17805475" w14:textId="77777777" w:rsidR="002F35E0" w:rsidRDefault="002F35E0" w:rsidP="00C73942">
      <w:pPr>
        <w:shd w:val="clear" w:color="auto" w:fill="FFFFFF"/>
        <w:spacing w:after="24" w:line="240" w:lineRule="auto"/>
        <w:ind w:left="720"/>
        <w:jc w:val="both"/>
        <w:rPr>
          <w:rFonts w:eastAsia="Times New Roman" w:cs="Arial"/>
          <w:color w:val="202122"/>
          <w:sz w:val="32"/>
          <w:szCs w:val="32"/>
          <w:lang w:eastAsia="fr-FR"/>
        </w:rPr>
      </w:pPr>
    </w:p>
    <w:p w14:paraId="3134CC7E" w14:textId="77777777" w:rsidR="002F35E0" w:rsidRPr="002F35E0" w:rsidRDefault="002F35E0" w:rsidP="002F35E0">
      <w:pPr>
        <w:shd w:val="clear" w:color="auto" w:fill="FFFFFF"/>
        <w:spacing w:after="24" w:line="240" w:lineRule="auto"/>
        <w:ind w:left="720"/>
        <w:jc w:val="both"/>
        <w:rPr>
          <w:rFonts w:eastAsia="Times New Roman" w:cs="Arial"/>
          <w:color w:val="202122"/>
          <w:sz w:val="32"/>
          <w:szCs w:val="32"/>
          <w:lang w:eastAsia="fr-FR"/>
        </w:rPr>
      </w:pPr>
      <w:r w:rsidRPr="002F35E0">
        <w:rPr>
          <w:rFonts w:eastAsia="Times New Roman" w:cs="Arial"/>
          <w:color w:val="202122"/>
          <w:sz w:val="32"/>
          <w:szCs w:val="32"/>
          <w:lang w:eastAsia="fr-FR"/>
        </w:rPr>
        <w:t>En effet, s’il y a n violons, le I d’un violon est multiplié par n (puisqu’ils jouent tous à 70 dB le I est le même).</w:t>
      </w:r>
    </w:p>
    <w:p w14:paraId="5195DC42" w14:textId="77777777" w:rsidR="002F35E0" w:rsidRPr="002F35E0" w:rsidRDefault="002F35E0" w:rsidP="002F35E0">
      <w:pPr>
        <w:shd w:val="clear" w:color="auto" w:fill="FFFFFF"/>
        <w:spacing w:after="24" w:line="240" w:lineRule="auto"/>
        <w:ind w:left="720"/>
        <w:jc w:val="both"/>
        <w:rPr>
          <w:rFonts w:eastAsia="Times New Roman" w:cs="Arial"/>
          <w:color w:val="202122"/>
          <w:sz w:val="32"/>
          <w:szCs w:val="32"/>
          <w:lang w:eastAsia="fr-FR"/>
        </w:rPr>
      </w:pPr>
      <w:r w:rsidRPr="002F35E0">
        <w:rPr>
          <w:rFonts w:eastAsia="Times New Roman" w:cs="Arial"/>
          <w:color w:val="202122"/>
          <w:sz w:val="32"/>
          <w:szCs w:val="32"/>
          <w:lang w:eastAsia="fr-FR"/>
        </w:rPr>
        <w:t>On a I = 1,00 × 10-5 W.m-2 (calcul effectué précédemment pour L = 70 dB)</w:t>
      </w:r>
    </w:p>
    <w:p w14:paraId="7D2FABAF" w14:textId="77777777" w:rsidR="002F35E0" w:rsidRPr="002F35E0" w:rsidRDefault="002F35E0" w:rsidP="002F35E0">
      <w:pPr>
        <w:shd w:val="clear" w:color="auto" w:fill="FFFFFF"/>
        <w:spacing w:after="24" w:line="240" w:lineRule="auto"/>
        <w:ind w:left="720"/>
        <w:jc w:val="both"/>
        <w:rPr>
          <w:rFonts w:eastAsia="Times New Roman" w:cs="Arial"/>
          <w:color w:val="202122"/>
          <w:sz w:val="32"/>
          <w:szCs w:val="32"/>
          <w:lang w:eastAsia="fr-FR"/>
        </w:rPr>
      </w:pPr>
    </w:p>
    <w:p w14:paraId="28DA655E" w14:textId="77777777" w:rsidR="002F35E0" w:rsidRDefault="002F35E0" w:rsidP="002F35E0">
      <w:pPr>
        <w:shd w:val="clear" w:color="auto" w:fill="FFFFFF"/>
        <w:spacing w:after="24" w:line="240" w:lineRule="auto"/>
        <w:ind w:left="720"/>
        <w:jc w:val="both"/>
        <w:rPr>
          <w:rFonts w:eastAsia="Times New Roman" w:cs="Arial"/>
          <w:color w:val="202122"/>
          <w:sz w:val="32"/>
          <w:szCs w:val="32"/>
          <w:lang w:eastAsia="fr-FR"/>
        </w:rPr>
      </w:pPr>
      <w:r w:rsidRPr="002F35E0">
        <w:rPr>
          <w:rFonts w:eastAsia="Times New Roman" w:cs="Arial"/>
          <w:color w:val="202122"/>
          <w:sz w:val="32"/>
          <w:szCs w:val="32"/>
          <w:lang w:eastAsia="fr-FR"/>
        </w:rPr>
        <w:t xml:space="preserve">En inversant la formule comme précédemment (à toi de faire le </w:t>
      </w:r>
      <w:proofErr w:type="gramStart"/>
      <w:r w:rsidRPr="002F35E0">
        <w:rPr>
          <w:rFonts w:eastAsia="Times New Roman" w:cs="Arial"/>
          <w:color w:val="202122"/>
          <w:sz w:val="32"/>
          <w:szCs w:val="32"/>
          <w:lang w:eastAsia="fr-FR"/>
        </w:rPr>
        <w:t>calcul )</w:t>
      </w:r>
      <w:proofErr w:type="gramEnd"/>
      <w:r w:rsidRPr="002F35E0">
        <w:rPr>
          <w:rFonts w:eastAsia="Times New Roman" w:cs="Arial"/>
          <w:color w:val="202122"/>
          <w:sz w:val="32"/>
          <w:szCs w:val="32"/>
          <w:lang w:eastAsia="fr-FR"/>
        </w:rPr>
        <w:t>, on trouve :</w:t>
      </w:r>
    </w:p>
    <w:p w14:paraId="5D6F8650" w14:textId="77777777" w:rsidR="00962FD2" w:rsidRDefault="00962FD2" w:rsidP="002F35E0">
      <w:pPr>
        <w:shd w:val="clear" w:color="auto" w:fill="FFFFFF"/>
        <w:spacing w:after="24" w:line="240" w:lineRule="auto"/>
        <w:ind w:left="720"/>
        <w:jc w:val="both"/>
        <w:rPr>
          <w:rFonts w:eastAsia="Times New Roman" w:cs="Arial"/>
          <w:color w:val="202122"/>
          <w:sz w:val="32"/>
          <w:szCs w:val="32"/>
          <w:lang w:eastAsia="fr-FR"/>
        </w:rPr>
      </w:pPr>
    </w:p>
    <w:p w14:paraId="1A8089A0" w14:textId="77777777" w:rsidR="00962FD2" w:rsidRDefault="00962FD2" w:rsidP="002F35E0">
      <w:pPr>
        <w:shd w:val="clear" w:color="auto" w:fill="FFFFFF"/>
        <w:spacing w:after="24" w:line="240" w:lineRule="auto"/>
        <w:ind w:left="720"/>
        <w:jc w:val="both"/>
        <w:rPr>
          <w:rFonts w:eastAsia="Times New Roman" w:cs="Arial"/>
          <w:color w:val="202122"/>
          <w:sz w:val="32"/>
          <w:szCs w:val="32"/>
          <w:lang w:eastAsia="fr-FR"/>
        </w:rPr>
      </w:pPr>
      <w:r>
        <w:rPr>
          <w:rFonts w:eastAsia="Times New Roman" w:cs="Arial"/>
          <w:noProof/>
          <w:color w:val="202122"/>
          <w:sz w:val="32"/>
          <w:szCs w:val="32"/>
          <w:lang w:eastAsia="fr-FR"/>
        </w:rPr>
        <w:drawing>
          <wp:inline distT="0" distB="0" distL="0" distR="0" wp14:anchorId="06EE0C9C" wp14:editId="75666701">
            <wp:extent cx="1621790" cy="664210"/>
            <wp:effectExtent l="0" t="0" r="0" b="2540"/>
            <wp:docPr id="30" name="Image 30" descr="D:\char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D:\chart.png"/>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1621790" cy="664210"/>
                    </a:xfrm>
                    <a:prstGeom prst="rect">
                      <a:avLst/>
                    </a:prstGeom>
                    <a:noFill/>
                    <a:ln>
                      <a:noFill/>
                    </a:ln>
                  </pic:spPr>
                </pic:pic>
              </a:graphicData>
            </a:graphic>
          </wp:inline>
        </w:drawing>
      </w:r>
    </w:p>
    <w:p w14:paraId="502C7B71" w14:textId="77777777" w:rsidR="00EC43B4" w:rsidRDefault="00EC43B4" w:rsidP="002F35E0">
      <w:pPr>
        <w:shd w:val="clear" w:color="auto" w:fill="FFFFFF"/>
        <w:spacing w:after="24" w:line="240" w:lineRule="auto"/>
        <w:ind w:left="720"/>
        <w:jc w:val="both"/>
        <w:rPr>
          <w:rFonts w:eastAsia="Times New Roman" w:cs="Arial"/>
          <w:color w:val="202122"/>
          <w:sz w:val="32"/>
          <w:szCs w:val="32"/>
          <w:lang w:eastAsia="fr-FR"/>
        </w:rPr>
      </w:pPr>
      <w:r>
        <w:rPr>
          <w:rFonts w:eastAsia="Times New Roman" w:cs="Arial"/>
          <w:noProof/>
          <w:color w:val="202122"/>
          <w:sz w:val="32"/>
          <w:szCs w:val="32"/>
          <w:lang w:eastAsia="fr-FR"/>
        </w:rPr>
        <w:drawing>
          <wp:inline distT="0" distB="0" distL="0" distR="0" wp14:anchorId="748A8340" wp14:editId="00DA320E">
            <wp:extent cx="2307590" cy="664210"/>
            <wp:effectExtent l="0" t="0" r="0" b="2540"/>
            <wp:docPr id="31" name="Image 31" descr="D:\chart (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D:\chart (1).png"/>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2307590" cy="664210"/>
                    </a:xfrm>
                    <a:prstGeom prst="rect">
                      <a:avLst/>
                    </a:prstGeom>
                    <a:noFill/>
                    <a:ln>
                      <a:noFill/>
                    </a:ln>
                  </pic:spPr>
                </pic:pic>
              </a:graphicData>
            </a:graphic>
          </wp:inline>
        </w:drawing>
      </w:r>
    </w:p>
    <w:p w14:paraId="5588805B" w14:textId="77777777" w:rsidR="00A9084E" w:rsidRDefault="00EC43B4" w:rsidP="00A9084E">
      <w:pPr>
        <w:shd w:val="clear" w:color="auto" w:fill="FFFFFF"/>
        <w:spacing w:after="24" w:line="240" w:lineRule="auto"/>
        <w:ind w:left="720"/>
        <w:jc w:val="both"/>
        <w:rPr>
          <w:rFonts w:eastAsia="Times New Roman" w:cs="Arial"/>
          <w:color w:val="202122"/>
          <w:sz w:val="32"/>
          <w:szCs w:val="32"/>
          <w:lang w:eastAsia="fr-FR"/>
        </w:rPr>
      </w:pPr>
      <w:r>
        <w:rPr>
          <w:rFonts w:eastAsia="Times New Roman" w:cs="Arial"/>
          <w:noProof/>
          <w:color w:val="202122"/>
          <w:sz w:val="32"/>
          <w:szCs w:val="32"/>
          <w:lang w:eastAsia="fr-FR"/>
        </w:rPr>
        <w:drawing>
          <wp:inline distT="0" distB="0" distL="0" distR="0" wp14:anchorId="4DBEE3AE" wp14:editId="2F316494">
            <wp:extent cx="1034415" cy="283210"/>
            <wp:effectExtent l="0" t="0" r="0" b="2540"/>
            <wp:docPr id="32" name="Image 32" descr="D:\chart (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D:\chart (2).png"/>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1034415" cy="283210"/>
                    </a:xfrm>
                    <a:prstGeom prst="rect">
                      <a:avLst/>
                    </a:prstGeom>
                    <a:noFill/>
                    <a:ln>
                      <a:noFill/>
                    </a:ln>
                  </pic:spPr>
                </pic:pic>
              </a:graphicData>
            </a:graphic>
          </wp:inline>
        </w:drawing>
      </w:r>
    </w:p>
    <w:p w14:paraId="70B108E2" w14:textId="77777777" w:rsidR="00C73942" w:rsidRDefault="00C73942" w:rsidP="00C73942">
      <w:pPr>
        <w:shd w:val="clear" w:color="auto" w:fill="FFFFFF"/>
        <w:spacing w:after="24" w:line="240" w:lineRule="auto"/>
        <w:ind w:left="720"/>
        <w:jc w:val="both"/>
        <w:rPr>
          <w:rFonts w:eastAsia="Times New Roman" w:cs="Arial"/>
          <w:color w:val="202122"/>
          <w:sz w:val="32"/>
          <w:szCs w:val="32"/>
          <w:lang w:eastAsia="fr-FR"/>
        </w:rPr>
      </w:pPr>
    </w:p>
    <w:p w14:paraId="52AEC089" w14:textId="77777777" w:rsidR="00526E2E" w:rsidRDefault="00526E2E" w:rsidP="00C73942">
      <w:pPr>
        <w:shd w:val="clear" w:color="auto" w:fill="FFFFFF"/>
        <w:spacing w:after="24" w:line="240" w:lineRule="auto"/>
        <w:ind w:left="720"/>
        <w:jc w:val="both"/>
        <w:rPr>
          <w:rFonts w:eastAsia="Times New Roman" w:cs="Arial"/>
          <w:color w:val="202122"/>
          <w:sz w:val="32"/>
          <w:szCs w:val="32"/>
          <w:lang w:eastAsia="fr-FR"/>
        </w:rPr>
      </w:pPr>
    </w:p>
    <w:p w14:paraId="151D1A1E" w14:textId="77777777" w:rsidR="00526E2E" w:rsidRPr="00526E2E" w:rsidRDefault="00526E2E" w:rsidP="00526E2E">
      <w:pPr>
        <w:shd w:val="clear" w:color="auto" w:fill="FFFFFF"/>
        <w:spacing w:after="24" w:line="240" w:lineRule="auto"/>
        <w:ind w:left="720"/>
        <w:jc w:val="both"/>
        <w:rPr>
          <w:rFonts w:eastAsia="Times New Roman" w:cs="Arial"/>
          <w:color w:val="202122"/>
          <w:sz w:val="32"/>
          <w:szCs w:val="32"/>
          <w:lang w:eastAsia="fr-FR"/>
        </w:rPr>
      </w:pPr>
      <w:r w:rsidRPr="00526E2E">
        <w:rPr>
          <w:rFonts w:eastAsia="Times New Roman" w:cs="Arial"/>
          <w:color w:val="202122"/>
          <w:sz w:val="32"/>
          <w:szCs w:val="32"/>
          <w:lang w:eastAsia="fr-FR"/>
        </w:rPr>
        <w:t>Il faut donc 32 violons pour atteindre 85 dB.</w:t>
      </w:r>
    </w:p>
    <w:p w14:paraId="187FBC47" w14:textId="77777777" w:rsidR="00526E2E" w:rsidRPr="00526E2E" w:rsidRDefault="00526E2E" w:rsidP="00526E2E">
      <w:pPr>
        <w:shd w:val="clear" w:color="auto" w:fill="FFFFFF"/>
        <w:spacing w:after="24" w:line="240" w:lineRule="auto"/>
        <w:ind w:left="720"/>
        <w:jc w:val="both"/>
        <w:rPr>
          <w:rFonts w:eastAsia="Times New Roman" w:cs="Arial"/>
          <w:color w:val="202122"/>
          <w:sz w:val="32"/>
          <w:szCs w:val="32"/>
          <w:lang w:eastAsia="fr-FR"/>
        </w:rPr>
      </w:pPr>
    </w:p>
    <w:p w14:paraId="7766BF4A" w14:textId="77777777" w:rsidR="00526E2E" w:rsidRDefault="00526E2E" w:rsidP="00526E2E">
      <w:pPr>
        <w:shd w:val="clear" w:color="auto" w:fill="FFFFFF"/>
        <w:spacing w:after="24" w:line="240" w:lineRule="auto"/>
        <w:ind w:left="720"/>
        <w:jc w:val="both"/>
        <w:rPr>
          <w:rFonts w:eastAsia="Times New Roman" w:cs="Arial"/>
          <w:color w:val="202122"/>
          <w:sz w:val="32"/>
          <w:szCs w:val="32"/>
          <w:lang w:eastAsia="fr-FR"/>
        </w:rPr>
      </w:pPr>
      <w:r w:rsidRPr="00526E2E">
        <w:rPr>
          <w:rFonts w:eastAsia="Times New Roman" w:cs="Arial"/>
          <w:color w:val="202122"/>
          <w:sz w:val="32"/>
          <w:szCs w:val="32"/>
          <w:lang w:eastAsia="fr-FR"/>
        </w:rPr>
        <w:t>Récapitulons ce que nous venons de voir :</w:t>
      </w:r>
    </w:p>
    <w:p w14:paraId="3BC56F5F" w14:textId="77777777" w:rsidR="00C73942" w:rsidRDefault="00C73942" w:rsidP="005155E3">
      <w:pPr>
        <w:shd w:val="clear" w:color="auto" w:fill="FFFFFF"/>
        <w:spacing w:after="24" w:line="240" w:lineRule="auto"/>
        <w:ind w:left="720"/>
        <w:jc w:val="both"/>
        <w:rPr>
          <w:rFonts w:eastAsia="Times New Roman" w:cs="Arial"/>
          <w:color w:val="202122"/>
          <w:sz w:val="32"/>
          <w:szCs w:val="32"/>
          <w:lang w:eastAsia="fr-FR"/>
        </w:rPr>
      </w:pPr>
    </w:p>
    <w:p w14:paraId="204E6229" w14:textId="77777777" w:rsidR="00A9084E" w:rsidRDefault="00A9084E" w:rsidP="005155E3">
      <w:pPr>
        <w:shd w:val="clear" w:color="auto" w:fill="FFFFFF"/>
        <w:spacing w:after="24" w:line="240" w:lineRule="auto"/>
        <w:ind w:left="720"/>
        <w:jc w:val="both"/>
        <w:rPr>
          <w:rFonts w:eastAsia="Times New Roman" w:cs="Arial"/>
          <w:color w:val="202122"/>
          <w:sz w:val="32"/>
          <w:szCs w:val="32"/>
          <w:lang w:eastAsia="fr-FR"/>
        </w:rPr>
      </w:pPr>
    </w:p>
    <w:p w14:paraId="7A187FC7" w14:textId="77777777" w:rsidR="00A9084E" w:rsidRDefault="00A9084E" w:rsidP="005155E3">
      <w:pPr>
        <w:shd w:val="clear" w:color="auto" w:fill="FFFFFF"/>
        <w:spacing w:after="24" w:line="240" w:lineRule="auto"/>
        <w:ind w:left="720"/>
        <w:jc w:val="both"/>
        <w:rPr>
          <w:rFonts w:eastAsia="Times New Roman" w:cs="Arial"/>
          <w:color w:val="202122"/>
          <w:sz w:val="32"/>
          <w:szCs w:val="32"/>
          <w:lang w:eastAsia="fr-FR"/>
        </w:rPr>
      </w:pPr>
    </w:p>
    <w:p w14:paraId="18EB0109" w14:textId="77777777" w:rsidR="00A9084E" w:rsidRPr="00A9084E" w:rsidRDefault="00A9084E" w:rsidP="003C492F">
      <w:pPr>
        <w:pBdr>
          <w:top w:val="single" w:sz="12" w:space="1" w:color="FF0000"/>
          <w:left w:val="single" w:sz="12" w:space="4" w:color="FF0000"/>
          <w:bottom w:val="single" w:sz="12" w:space="1" w:color="FF0000"/>
          <w:right w:val="single" w:sz="12" w:space="4" w:color="FF0000"/>
        </w:pBdr>
        <w:shd w:val="clear" w:color="auto" w:fill="FFFFFF"/>
        <w:spacing w:after="24" w:line="240" w:lineRule="auto"/>
        <w:ind w:left="720"/>
        <w:jc w:val="center"/>
        <w:rPr>
          <w:rFonts w:eastAsia="Times New Roman" w:cs="Arial"/>
          <w:color w:val="202122"/>
          <w:sz w:val="32"/>
          <w:szCs w:val="32"/>
          <w:lang w:eastAsia="fr-FR"/>
        </w:rPr>
      </w:pPr>
      <w:r w:rsidRPr="00A9084E">
        <w:rPr>
          <w:rFonts w:eastAsia="Times New Roman" w:cs="Arial"/>
          <w:color w:val="202122"/>
          <w:sz w:val="32"/>
          <w:szCs w:val="32"/>
          <w:lang w:eastAsia="fr-FR"/>
        </w:rPr>
        <w:t>Les L ne s’additionnent pas mais les I oui.</w:t>
      </w:r>
    </w:p>
    <w:p w14:paraId="0A9386F9" w14:textId="77777777" w:rsidR="00A9084E" w:rsidRPr="00A9084E" w:rsidRDefault="00A9084E" w:rsidP="003C492F">
      <w:pPr>
        <w:pBdr>
          <w:top w:val="single" w:sz="12" w:space="1" w:color="FF0000"/>
          <w:left w:val="single" w:sz="12" w:space="4" w:color="FF0000"/>
          <w:bottom w:val="single" w:sz="12" w:space="1" w:color="FF0000"/>
          <w:right w:val="single" w:sz="12" w:space="4" w:color="FF0000"/>
        </w:pBdr>
        <w:shd w:val="clear" w:color="auto" w:fill="FFFFFF"/>
        <w:spacing w:after="24" w:line="240" w:lineRule="auto"/>
        <w:ind w:left="720"/>
        <w:jc w:val="center"/>
        <w:rPr>
          <w:rFonts w:eastAsia="Times New Roman" w:cs="Arial"/>
          <w:color w:val="202122"/>
          <w:sz w:val="32"/>
          <w:szCs w:val="32"/>
          <w:lang w:eastAsia="fr-FR"/>
        </w:rPr>
      </w:pPr>
      <w:r w:rsidRPr="00A9084E">
        <w:rPr>
          <w:rFonts w:eastAsia="Times New Roman" w:cs="Arial"/>
          <w:color w:val="202122"/>
          <w:sz w:val="32"/>
          <w:szCs w:val="32"/>
          <w:lang w:eastAsia="fr-FR"/>
        </w:rPr>
        <w:t xml:space="preserve">Si l’on a plusieurs sons de </w:t>
      </w:r>
      <w:proofErr w:type="spellStart"/>
      <w:r w:rsidRPr="00A9084E">
        <w:rPr>
          <w:rFonts w:eastAsia="Times New Roman" w:cs="Arial"/>
          <w:color w:val="202122"/>
          <w:sz w:val="32"/>
          <w:szCs w:val="32"/>
          <w:lang w:eastAsia="fr-FR"/>
        </w:rPr>
        <w:t>L</w:t>
      </w:r>
      <w:proofErr w:type="spellEnd"/>
      <w:r w:rsidRPr="00A9084E">
        <w:rPr>
          <w:rFonts w:eastAsia="Times New Roman" w:cs="Arial"/>
          <w:color w:val="202122"/>
          <w:sz w:val="32"/>
          <w:szCs w:val="32"/>
          <w:lang w:eastAsia="fr-FR"/>
        </w:rPr>
        <w:t xml:space="preserve"> différents, on ajoute les I (I = I1 + I2 + …) et on calcule le L correspondant.</w:t>
      </w:r>
    </w:p>
    <w:p w14:paraId="58ADA39F" w14:textId="77777777" w:rsidR="00A9084E" w:rsidRDefault="00A9084E" w:rsidP="003C492F">
      <w:pPr>
        <w:pBdr>
          <w:top w:val="single" w:sz="12" w:space="1" w:color="FF0000"/>
          <w:left w:val="single" w:sz="12" w:space="4" w:color="FF0000"/>
          <w:bottom w:val="single" w:sz="12" w:space="1" w:color="FF0000"/>
          <w:right w:val="single" w:sz="12" w:space="4" w:color="FF0000"/>
        </w:pBdr>
        <w:shd w:val="clear" w:color="auto" w:fill="FFFFFF"/>
        <w:spacing w:after="24" w:line="240" w:lineRule="auto"/>
        <w:ind w:left="720"/>
        <w:jc w:val="center"/>
        <w:rPr>
          <w:rFonts w:eastAsia="Times New Roman" w:cs="Arial"/>
          <w:color w:val="202122"/>
          <w:sz w:val="32"/>
          <w:szCs w:val="32"/>
          <w:lang w:eastAsia="fr-FR"/>
        </w:rPr>
      </w:pPr>
      <w:r w:rsidRPr="00A9084E">
        <w:rPr>
          <w:rFonts w:eastAsia="Times New Roman" w:cs="Arial"/>
          <w:color w:val="202122"/>
          <w:sz w:val="32"/>
          <w:szCs w:val="32"/>
          <w:lang w:eastAsia="fr-FR"/>
        </w:rPr>
        <w:t>Si l’on a plusieurs sons de même L, on peut simplifier en multipliant les I par le nombre de sons (noté n</w:t>
      </w:r>
      <w:proofErr w:type="gramStart"/>
      <w:r w:rsidRPr="00A9084E">
        <w:rPr>
          <w:rFonts w:eastAsia="Times New Roman" w:cs="Arial"/>
          <w:color w:val="202122"/>
          <w:sz w:val="32"/>
          <w:szCs w:val="32"/>
          <w:lang w:eastAsia="fr-FR"/>
        </w:rPr>
        <w:t>):</w:t>
      </w:r>
      <w:proofErr w:type="gramEnd"/>
    </w:p>
    <w:p w14:paraId="186AE833" w14:textId="77777777" w:rsidR="00A9084E" w:rsidRDefault="00A9084E" w:rsidP="003C492F">
      <w:pPr>
        <w:pBdr>
          <w:top w:val="single" w:sz="12" w:space="1" w:color="FF0000"/>
          <w:left w:val="single" w:sz="12" w:space="4" w:color="FF0000"/>
          <w:bottom w:val="single" w:sz="12" w:space="1" w:color="FF0000"/>
          <w:right w:val="single" w:sz="12" w:space="4" w:color="FF0000"/>
        </w:pBdr>
        <w:shd w:val="clear" w:color="auto" w:fill="FFFFFF"/>
        <w:spacing w:after="24" w:line="240" w:lineRule="auto"/>
        <w:ind w:left="720"/>
        <w:jc w:val="center"/>
        <w:rPr>
          <w:rFonts w:eastAsia="Times New Roman" w:cs="Arial"/>
          <w:color w:val="202122"/>
          <w:sz w:val="32"/>
          <w:szCs w:val="32"/>
          <w:lang w:eastAsia="fr-FR"/>
        </w:rPr>
      </w:pPr>
      <w:r>
        <w:rPr>
          <w:rFonts w:eastAsia="Times New Roman" w:cs="Arial"/>
          <w:noProof/>
          <w:color w:val="202122"/>
          <w:sz w:val="32"/>
          <w:szCs w:val="32"/>
          <w:lang w:eastAsia="fr-FR"/>
        </w:rPr>
        <w:drawing>
          <wp:inline distT="0" distB="0" distL="0" distR="0" wp14:anchorId="14EC42F5" wp14:editId="46D16587">
            <wp:extent cx="1415415" cy="478790"/>
            <wp:effectExtent l="0" t="0" r="0" b="0"/>
            <wp:docPr id="33" name="Image 33" descr="D:\char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D:\chart.png"/>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1415415" cy="478790"/>
                    </a:xfrm>
                    <a:prstGeom prst="rect">
                      <a:avLst/>
                    </a:prstGeom>
                    <a:noFill/>
                    <a:ln>
                      <a:noFill/>
                    </a:ln>
                  </pic:spPr>
                </pic:pic>
              </a:graphicData>
            </a:graphic>
          </wp:inline>
        </w:drawing>
      </w:r>
    </w:p>
    <w:p w14:paraId="585AB369" w14:textId="77777777" w:rsidR="00A9084E" w:rsidRDefault="00A9084E" w:rsidP="003C492F">
      <w:pPr>
        <w:pBdr>
          <w:top w:val="single" w:sz="12" w:space="1" w:color="FF0000"/>
          <w:left w:val="single" w:sz="12" w:space="4" w:color="FF0000"/>
          <w:bottom w:val="single" w:sz="12" w:space="1" w:color="FF0000"/>
          <w:right w:val="single" w:sz="12" w:space="4" w:color="FF0000"/>
        </w:pBdr>
        <w:shd w:val="clear" w:color="auto" w:fill="FFFFFF"/>
        <w:spacing w:after="24" w:line="240" w:lineRule="auto"/>
        <w:ind w:left="720"/>
        <w:jc w:val="center"/>
        <w:rPr>
          <w:rFonts w:eastAsia="Times New Roman" w:cs="Arial"/>
          <w:color w:val="202122"/>
          <w:sz w:val="32"/>
          <w:szCs w:val="32"/>
          <w:lang w:eastAsia="fr-FR"/>
        </w:rPr>
      </w:pPr>
    </w:p>
    <w:p w14:paraId="2AA1968B" w14:textId="77777777" w:rsidR="00A9084E" w:rsidRDefault="00A9084E" w:rsidP="00A9084E">
      <w:pPr>
        <w:shd w:val="clear" w:color="auto" w:fill="FFFFFF"/>
        <w:spacing w:after="24" w:line="240" w:lineRule="auto"/>
        <w:ind w:left="720"/>
        <w:jc w:val="both"/>
        <w:rPr>
          <w:rFonts w:eastAsia="Times New Roman" w:cs="Arial"/>
          <w:color w:val="202122"/>
          <w:sz w:val="32"/>
          <w:szCs w:val="32"/>
          <w:lang w:eastAsia="fr-FR"/>
        </w:rPr>
      </w:pPr>
    </w:p>
    <w:p w14:paraId="14190C58" w14:textId="77777777" w:rsidR="00863F9C" w:rsidRDefault="00863F9C" w:rsidP="00A9084E">
      <w:pPr>
        <w:shd w:val="clear" w:color="auto" w:fill="FFFFFF"/>
        <w:spacing w:after="24" w:line="240" w:lineRule="auto"/>
        <w:ind w:left="720"/>
        <w:jc w:val="both"/>
        <w:rPr>
          <w:rFonts w:eastAsia="Times New Roman" w:cs="Arial"/>
          <w:color w:val="202122"/>
          <w:sz w:val="32"/>
          <w:szCs w:val="32"/>
          <w:lang w:eastAsia="fr-FR"/>
        </w:rPr>
      </w:pPr>
    </w:p>
    <w:p w14:paraId="1FFB4823" w14:textId="77777777" w:rsidR="00A9084E" w:rsidRDefault="00A9084E" w:rsidP="00A9084E">
      <w:pPr>
        <w:shd w:val="clear" w:color="auto" w:fill="FFFFFF"/>
        <w:spacing w:after="24" w:line="240" w:lineRule="auto"/>
        <w:ind w:left="720"/>
        <w:jc w:val="both"/>
        <w:rPr>
          <w:rFonts w:eastAsia="Times New Roman" w:cs="Arial"/>
          <w:color w:val="202122"/>
          <w:sz w:val="32"/>
          <w:szCs w:val="32"/>
          <w:lang w:eastAsia="fr-FR"/>
        </w:rPr>
      </w:pPr>
    </w:p>
    <w:p w14:paraId="060B3B17" w14:textId="77777777" w:rsidR="00A9084E" w:rsidRDefault="001975FC" w:rsidP="00A9084E">
      <w:pPr>
        <w:shd w:val="clear" w:color="auto" w:fill="FFFFFF"/>
        <w:spacing w:after="24" w:line="240" w:lineRule="auto"/>
        <w:ind w:left="720"/>
        <w:jc w:val="both"/>
        <w:rPr>
          <w:rFonts w:eastAsia="Times New Roman" w:cs="Arial"/>
          <w:color w:val="202122"/>
          <w:sz w:val="32"/>
          <w:szCs w:val="32"/>
          <w:lang w:eastAsia="fr-FR"/>
        </w:rPr>
      </w:pPr>
      <w:r>
        <w:rPr>
          <w:rFonts w:eastAsia="Times New Roman" w:cs="Arial"/>
          <w:color w:val="202122"/>
          <w:sz w:val="32"/>
          <w:szCs w:val="32"/>
          <w:lang w:eastAsia="fr-FR"/>
        </w:rPr>
        <w:t>II) investissement personnel</w:t>
      </w:r>
    </w:p>
    <w:p w14:paraId="77E682B2" w14:textId="77777777" w:rsidR="00A9084E" w:rsidRDefault="00A9084E" w:rsidP="00A9084E">
      <w:pPr>
        <w:shd w:val="clear" w:color="auto" w:fill="FFFFFF"/>
        <w:spacing w:after="24" w:line="240" w:lineRule="auto"/>
        <w:ind w:left="720"/>
        <w:jc w:val="both"/>
        <w:rPr>
          <w:rFonts w:eastAsia="Times New Roman" w:cs="Arial"/>
          <w:color w:val="202122"/>
          <w:sz w:val="32"/>
          <w:szCs w:val="32"/>
          <w:lang w:eastAsia="fr-FR"/>
        </w:rPr>
      </w:pPr>
    </w:p>
    <w:p w14:paraId="6130E059" w14:textId="77777777" w:rsidR="00A9084E" w:rsidRDefault="006D016E" w:rsidP="00A9084E">
      <w:pPr>
        <w:shd w:val="clear" w:color="auto" w:fill="FFFFFF"/>
        <w:spacing w:after="24" w:line="240" w:lineRule="auto"/>
        <w:ind w:left="720"/>
        <w:jc w:val="both"/>
        <w:rPr>
          <w:rFonts w:eastAsia="Times New Roman" w:cs="Arial"/>
          <w:color w:val="202122"/>
          <w:sz w:val="32"/>
          <w:szCs w:val="32"/>
          <w:lang w:eastAsia="fr-FR"/>
        </w:rPr>
      </w:pPr>
      <w:r>
        <w:rPr>
          <w:rFonts w:eastAsia="Times New Roman" w:cs="Arial"/>
          <w:color w:val="202122"/>
          <w:sz w:val="32"/>
          <w:szCs w:val="32"/>
          <w:lang w:eastAsia="fr-FR"/>
        </w:rPr>
        <w:t>Pa</w:t>
      </w:r>
      <w:r w:rsidR="003E5A1E">
        <w:rPr>
          <w:rFonts w:eastAsia="Times New Roman" w:cs="Arial"/>
          <w:color w:val="202122"/>
          <w:sz w:val="32"/>
          <w:szCs w:val="32"/>
          <w:lang w:eastAsia="fr-FR"/>
        </w:rPr>
        <w:t>r</w:t>
      </w:r>
      <w:r>
        <w:rPr>
          <w:rFonts w:eastAsia="Times New Roman" w:cs="Arial"/>
          <w:color w:val="202122"/>
          <w:sz w:val="32"/>
          <w:szCs w:val="32"/>
          <w:lang w:eastAsia="fr-FR"/>
        </w:rPr>
        <w:t>tie</w:t>
      </w:r>
      <w:r w:rsidR="003E5A1E">
        <w:rPr>
          <w:rFonts w:eastAsia="Times New Roman" w:cs="Arial"/>
          <w:color w:val="202122"/>
          <w:sz w:val="32"/>
          <w:szCs w:val="32"/>
          <w:lang w:eastAsia="fr-FR"/>
        </w:rPr>
        <w:t xml:space="preserve"> 2</w:t>
      </w:r>
    </w:p>
    <w:p w14:paraId="2B1B8F93" w14:textId="77777777" w:rsidR="003E5A1E" w:rsidRDefault="003E5A1E" w:rsidP="00A9084E">
      <w:pPr>
        <w:shd w:val="clear" w:color="auto" w:fill="FFFFFF"/>
        <w:spacing w:after="24" w:line="240" w:lineRule="auto"/>
        <w:ind w:left="720"/>
        <w:jc w:val="both"/>
        <w:rPr>
          <w:rFonts w:eastAsia="Times New Roman" w:cs="Arial"/>
          <w:color w:val="202122"/>
          <w:sz w:val="32"/>
          <w:szCs w:val="32"/>
          <w:lang w:eastAsia="fr-FR"/>
        </w:rPr>
      </w:pPr>
      <w:r>
        <w:rPr>
          <w:rFonts w:eastAsia="Times New Roman" w:cs="Arial"/>
          <w:color w:val="202122"/>
          <w:sz w:val="32"/>
          <w:szCs w:val="32"/>
          <w:lang w:eastAsia="fr-FR"/>
        </w:rPr>
        <w:t>Des bouchons d’oreilles sont-ils nécessaires lors du décollage de la fusée Ariane ?</w:t>
      </w:r>
    </w:p>
    <w:p w14:paraId="5B5FBAB1" w14:textId="77777777" w:rsidR="00DB049E" w:rsidRDefault="003E5A1E" w:rsidP="00A9084E">
      <w:pPr>
        <w:shd w:val="clear" w:color="auto" w:fill="FFFFFF"/>
        <w:spacing w:after="24" w:line="240" w:lineRule="auto"/>
        <w:ind w:left="720"/>
        <w:jc w:val="both"/>
        <w:rPr>
          <w:rFonts w:eastAsia="Times New Roman" w:cs="Arial"/>
          <w:color w:val="202122"/>
          <w:sz w:val="32"/>
          <w:szCs w:val="32"/>
          <w:lang w:eastAsia="fr-FR"/>
        </w:rPr>
      </w:pPr>
      <w:r>
        <w:rPr>
          <w:rFonts w:eastAsia="Times New Roman" w:cs="Arial"/>
          <w:color w:val="202122"/>
          <w:sz w:val="32"/>
          <w:szCs w:val="32"/>
          <w:lang w:eastAsia="fr-FR"/>
        </w:rPr>
        <w:t xml:space="preserve">Marie et Camille sont toutes deux sensibles des oreilles. Pour le décollage de la fusée Ariane, elles se demandent si elles doivent </w:t>
      </w:r>
      <w:r>
        <w:rPr>
          <w:rFonts w:eastAsia="Times New Roman" w:cs="Arial"/>
          <w:color w:val="202122"/>
          <w:sz w:val="32"/>
          <w:szCs w:val="32"/>
          <w:lang w:eastAsia="fr-FR"/>
        </w:rPr>
        <w:lastRenderedPageBreak/>
        <w:t>porter des bouchons d’oreilles ou si ce n’est pas nécessaire. Marie observera le décollage de la fusée depuis la place des Amandiers à Cayenne tandis que Camille a obtenu une invitation pour observer le décollage depuis le site Colibri qui se trouve</w:t>
      </w:r>
      <w:r w:rsidR="00DB049E">
        <w:rPr>
          <w:rFonts w:eastAsia="Times New Roman" w:cs="Arial"/>
          <w:color w:val="202122"/>
          <w:sz w:val="32"/>
          <w:szCs w:val="32"/>
          <w:lang w:eastAsia="fr-FR"/>
        </w:rPr>
        <w:t xml:space="preserve"> dans le centre spatial </w:t>
      </w:r>
      <w:r w:rsidR="005124C2">
        <w:rPr>
          <w:rFonts w:eastAsia="Times New Roman" w:cs="Arial"/>
          <w:color w:val="202122"/>
          <w:sz w:val="32"/>
          <w:szCs w:val="32"/>
          <w:lang w:eastAsia="fr-FR"/>
        </w:rPr>
        <w:t>Guyanais</w:t>
      </w:r>
      <w:r w:rsidR="00DB049E">
        <w:rPr>
          <w:rFonts w:eastAsia="Times New Roman" w:cs="Arial"/>
          <w:color w:val="202122"/>
          <w:sz w:val="32"/>
          <w:szCs w:val="32"/>
          <w:lang w:eastAsia="fr-FR"/>
        </w:rPr>
        <w:t>.</w:t>
      </w:r>
    </w:p>
    <w:p w14:paraId="0289EC4D" w14:textId="77777777" w:rsidR="00DB049E" w:rsidRDefault="00DB049E" w:rsidP="00A9084E">
      <w:pPr>
        <w:shd w:val="clear" w:color="auto" w:fill="FFFFFF"/>
        <w:spacing w:after="24" w:line="240" w:lineRule="auto"/>
        <w:ind w:left="720"/>
        <w:jc w:val="both"/>
        <w:rPr>
          <w:rFonts w:eastAsia="Times New Roman" w:cs="Arial"/>
          <w:color w:val="202122"/>
          <w:sz w:val="32"/>
          <w:szCs w:val="32"/>
          <w:lang w:eastAsia="fr-FR"/>
        </w:rPr>
      </w:pPr>
      <w:r>
        <w:rPr>
          <w:rFonts w:eastAsia="Times New Roman" w:cs="Arial"/>
          <w:color w:val="202122"/>
          <w:sz w:val="32"/>
          <w:szCs w:val="32"/>
          <w:lang w:eastAsia="fr-FR"/>
        </w:rPr>
        <w:t xml:space="preserve">               A l’aide de documents et des données ci-dessous, répondre aux questions suivantes.</w:t>
      </w:r>
    </w:p>
    <w:p w14:paraId="003AEAD7" w14:textId="77777777" w:rsidR="00DB049E" w:rsidRDefault="00DB049E" w:rsidP="00A9084E">
      <w:pPr>
        <w:shd w:val="clear" w:color="auto" w:fill="FFFFFF"/>
        <w:spacing w:after="24" w:line="240" w:lineRule="auto"/>
        <w:ind w:left="720"/>
        <w:jc w:val="both"/>
        <w:rPr>
          <w:rFonts w:eastAsia="Times New Roman" w:cs="Arial"/>
          <w:color w:val="202122"/>
          <w:sz w:val="32"/>
          <w:szCs w:val="32"/>
          <w:lang w:eastAsia="fr-FR"/>
        </w:rPr>
      </w:pPr>
    </w:p>
    <w:p w14:paraId="6F4FFBAB" w14:textId="77777777" w:rsidR="003E5A1E" w:rsidRDefault="00DB049E" w:rsidP="00DB049E">
      <w:pPr>
        <w:pStyle w:val="ListParagraph"/>
        <w:numPr>
          <w:ilvl w:val="1"/>
          <w:numId w:val="1"/>
        </w:numPr>
        <w:shd w:val="clear" w:color="auto" w:fill="FFFFFF"/>
        <w:spacing w:after="24" w:line="240" w:lineRule="auto"/>
        <w:jc w:val="both"/>
        <w:rPr>
          <w:rFonts w:eastAsia="Times New Roman" w:cs="Arial"/>
          <w:color w:val="202122"/>
          <w:sz w:val="32"/>
          <w:szCs w:val="32"/>
          <w:lang w:eastAsia="fr-FR"/>
        </w:rPr>
      </w:pPr>
      <w:r>
        <w:rPr>
          <w:rFonts w:eastAsia="Times New Roman" w:cs="Arial"/>
          <w:color w:val="202122"/>
          <w:sz w:val="32"/>
          <w:szCs w:val="32"/>
          <w:lang w:eastAsia="fr-FR"/>
        </w:rPr>
        <w:t>Déterminer l’intensité sonore perçue par Camille</w:t>
      </w:r>
      <w:r w:rsidRPr="00DB049E">
        <w:rPr>
          <w:rFonts w:eastAsia="Times New Roman" w:cs="Arial"/>
          <w:color w:val="202122"/>
          <w:sz w:val="32"/>
          <w:szCs w:val="32"/>
          <w:lang w:eastAsia="fr-FR"/>
        </w:rPr>
        <w:t xml:space="preserve"> </w:t>
      </w:r>
      <w:r w:rsidR="00435DE4">
        <w:rPr>
          <w:rFonts w:eastAsia="Times New Roman" w:cs="Arial"/>
          <w:color w:val="202122"/>
          <w:sz w:val="32"/>
          <w:szCs w:val="32"/>
          <w:lang w:eastAsia="fr-FR"/>
        </w:rPr>
        <w:t>et Marie lors du décollage.</w:t>
      </w:r>
    </w:p>
    <w:p w14:paraId="6A76BD7C" w14:textId="77777777" w:rsidR="00435DE4" w:rsidRDefault="00435DE4" w:rsidP="00DB049E">
      <w:pPr>
        <w:pStyle w:val="ListParagraph"/>
        <w:numPr>
          <w:ilvl w:val="1"/>
          <w:numId w:val="1"/>
        </w:numPr>
        <w:shd w:val="clear" w:color="auto" w:fill="FFFFFF"/>
        <w:spacing w:after="24" w:line="240" w:lineRule="auto"/>
        <w:jc w:val="both"/>
        <w:rPr>
          <w:rFonts w:eastAsia="Times New Roman" w:cs="Arial"/>
          <w:color w:val="202122"/>
          <w:sz w:val="32"/>
          <w:szCs w:val="32"/>
          <w:lang w:eastAsia="fr-FR"/>
        </w:rPr>
      </w:pPr>
      <w:r>
        <w:rPr>
          <w:rFonts w:eastAsia="Times New Roman" w:cs="Arial"/>
          <w:color w:val="202122"/>
          <w:sz w:val="32"/>
          <w:szCs w:val="32"/>
          <w:lang w:eastAsia="fr-FR"/>
        </w:rPr>
        <w:t>En déduire le niveau sonore perçu par chacune.</w:t>
      </w:r>
    </w:p>
    <w:p w14:paraId="68501D21" w14:textId="77777777" w:rsidR="00435DE4" w:rsidRDefault="00435DE4" w:rsidP="00DB049E">
      <w:pPr>
        <w:pStyle w:val="ListParagraph"/>
        <w:numPr>
          <w:ilvl w:val="1"/>
          <w:numId w:val="1"/>
        </w:numPr>
        <w:shd w:val="clear" w:color="auto" w:fill="FFFFFF"/>
        <w:spacing w:after="24" w:line="240" w:lineRule="auto"/>
        <w:jc w:val="both"/>
        <w:rPr>
          <w:rFonts w:eastAsia="Times New Roman" w:cs="Arial"/>
          <w:color w:val="202122"/>
          <w:sz w:val="32"/>
          <w:szCs w:val="32"/>
          <w:lang w:eastAsia="fr-FR"/>
        </w:rPr>
      </w:pPr>
      <w:r>
        <w:rPr>
          <w:rFonts w:eastAsia="Times New Roman" w:cs="Arial"/>
          <w:color w:val="202122"/>
          <w:sz w:val="32"/>
          <w:szCs w:val="32"/>
          <w:lang w:eastAsia="fr-FR"/>
        </w:rPr>
        <w:t>Conseillez à Marie et Camille de porter des bouchons d’oreilles lors du décollage ?</w:t>
      </w:r>
    </w:p>
    <w:p w14:paraId="647A6815" w14:textId="77777777" w:rsidR="00435DE4" w:rsidRDefault="00435DE4" w:rsidP="00435DE4">
      <w:pPr>
        <w:pStyle w:val="ListParagraph"/>
        <w:shd w:val="clear" w:color="auto" w:fill="FFFFFF"/>
        <w:spacing w:after="24" w:line="240" w:lineRule="auto"/>
        <w:ind w:left="1440"/>
        <w:jc w:val="both"/>
        <w:rPr>
          <w:rFonts w:eastAsia="Times New Roman" w:cs="Arial"/>
          <w:color w:val="202122"/>
          <w:sz w:val="32"/>
          <w:szCs w:val="32"/>
          <w:lang w:eastAsia="fr-FR"/>
        </w:rPr>
      </w:pPr>
      <w:r>
        <w:rPr>
          <w:rFonts w:eastAsia="Times New Roman" w:cs="Arial"/>
          <w:color w:val="202122"/>
          <w:sz w:val="32"/>
          <w:szCs w:val="32"/>
          <w:lang w:eastAsia="fr-FR"/>
        </w:rPr>
        <w:t>Pour aller plus loin : les niveaux d’intensité sonore perçue par les deux observatrices sont inférieurs à ceux déterminés par le calcul. Proposez une explication.</w:t>
      </w:r>
    </w:p>
    <w:p w14:paraId="46F7D973" w14:textId="77777777" w:rsidR="00435DE4" w:rsidRDefault="00435DE4" w:rsidP="00435DE4">
      <w:pPr>
        <w:pStyle w:val="ListParagraph"/>
        <w:shd w:val="clear" w:color="auto" w:fill="FFFFFF"/>
        <w:spacing w:after="24" w:line="240" w:lineRule="auto"/>
        <w:ind w:left="1440"/>
        <w:jc w:val="both"/>
        <w:rPr>
          <w:rFonts w:eastAsia="Times New Roman" w:cs="Arial"/>
          <w:color w:val="202122"/>
          <w:sz w:val="32"/>
          <w:szCs w:val="32"/>
          <w:lang w:eastAsia="fr-FR"/>
        </w:rPr>
      </w:pPr>
    </w:p>
    <w:p w14:paraId="2D5DF93B" w14:textId="77777777" w:rsidR="00435DE4" w:rsidRDefault="00435DE4" w:rsidP="00435DE4">
      <w:pPr>
        <w:pStyle w:val="ListParagraph"/>
        <w:shd w:val="clear" w:color="auto" w:fill="FFFFFF"/>
        <w:spacing w:after="24" w:line="240" w:lineRule="auto"/>
        <w:ind w:left="1440"/>
        <w:jc w:val="both"/>
        <w:rPr>
          <w:rFonts w:eastAsia="Times New Roman" w:cs="Arial"/>
          <w:color w:val="202122"/>
          <w:sz w:val="32"/>
          <w:szCs w:val="32"/>
          <w:lang w:eastAsia="fr-FR"/>
        </w:rPr>
      </w:pPr>
      <w:r>
        <w:rPr>
          <w:rFonts w:eastAsia="Times New Roman" w:cs="Arial"/>
          <w:color w:val="202122"/>
          <w:sz w:val="32"/>
          <w:szCs w:val="32"/>
          <w:lang w:eastAsia="fr-FR"/>
        </w:rPr>
        <w:t>Document 1</w:t>
      </w:r>
    </w:p>
    <w:p w14:paraId="092F07DB" w14:textId="77777777" w:rsidR="00435DE4" w:rsidRDefault="00435DE4" w:rsidP="00435DE4">
      <w:pPr>
        <w:pStyle w:val="ListParagraph"/>
        <w:shd w:val="clear" w:color="auto" w:fill="FFFFFF"/>
        <w:spacing w:after="24" w:line="240" w:lineRule="auto"/>
        <w:ind w:left="1440"/>
        <w:jc w:val="both"/>
        <w:rPr>
          <w:rFonts w:eastAsia="Times New Roman" w:cs="Arial"/>
          <w:color w:val="202122"/>
          <w:sz w:val="32"/>
          <w:szCs w:val="32"/>
          <w:lang w:eastAsia="fr-FR"/>
        </w:rPr>
      </w:pPr>
      <w:r>
        <w:rPr>
          <w:rFonts w:eastAsia="Times New Roman" w:cs="Arial"/>
          <w:color w:val="202122"/>
          <w:sz w:val="32"/>
          <w:szCs w:val="32"/>
          <w:lang w:eastAsia="fr-FR"/>
        </w:rPr>
        <w:t>Correspondance entre intensité sonore (I)</w:t>
      </w:r>
    </w:p>
    <w:p w14:paraId="6C4D119B" w14:textId="77777777" w:rsidR="00435DE4" w:rsidRDefault="00435DE4" w:rsidP="00435DE4">
      <w:pPr>
        <w:pStyle w:val="ListParagraph"/>
        <w:shd w:val="clear" w:color="auto" w:fill="FFFFFF"/>
        <w:spacing w:after="24" w:line="240" w:lineRule="auto"/>
        <w:ind w:left="1440"/>
        <w:jc w:val="both"/>
        <w:rPr>
          <w:rFonts w:eastAsia="Times New Roman" w:cs="Arial"/>
          <w:color w:val="202122"/>
          <w:sz w:val="32"/>
          <w:szCs w:val="32"/>
          <w:lang w:eastAsia="fr-FR"/>
        </w:rPr>
      </w:pPr>
      <w:r>
        <w:rPr>
          <w:rFonts w:eastAsia="Times New Roman" w:cs="Arial"/>
          <w:color w:val="202122"/>
          <w:sz w:val="32"/>
          <w:szCs w:val="32"/>
          <w:lang w:eastAsia="fr-FR"/>
        </w:rPr>
        <w:t>Et niveau d’intensité sonore (L)</w:t>
      </w:r>
    </w:p>
    <w:tbl>
      <w:tblPr>
        <w:tblStyle w:val="TableGrid"/>
        <w:tblW w:w="0" w:type="auto"/>
        <w:tblInd w:w="1440" w:type="dxa"/>
        <w:tblLook w:val="04A0" w:firstRow="1" w:lastRow="0" w:firstColumn="1" w:lastColumn="0" w:noHBand="0" w:noVBand="1"/>
      </w:tblPr>
      <w:tblGrid>
        <w:gridCol w:w="3837"/>
        <w:gridCol w:w="3785"/>
      </w:tblGrid>
      <w:tr w:rsidR="00A0766A" w14:paraId="10E607E8" w14:textId="77777777" w:rsidTr="00DE015D">
        <w:tc>
          <w:tcPr>
            <w:tcW w:w="3946" w:type="dxa"/>
          </w:tcPr>
          <w:p w14:paraId="63A95839" w14:textId="77777777" w:rsidR="00A0766A" w:rsidRPr="00A0766A" w:rsidRDefault="00A0766A" w:rsidP="00435DE4">
            <w:pPr>
              <w:pStyle w:val="ListParagraph"/>
              <w:spacing w:after="24"/>
              <w:ind w:left="0"/>
              <w:jc w:val="both"/>
              <w:rPr>
                <w:rFonts w:eastAsia="Times New Roman" w:cs="Arial"/>
                <w:color w:val="202122"/>
                <w:sz w:val="32"/>
                <w:szCs w:val="32"/>
                <w:lang w:eastAsia="fr-FR"/>
              </w:rPr>
            </w:pPr>
            <w:r>
              <w:rPr>
                <w:rFonts w:eastAsia="Times New Roman" w:cs="Arial"/>
                <w:color w:val="202122"/>
                <w:sz w:val="32"/>
                <w:szCs w:val="32"/>
                <w:lang w:eastAsia="fr-FR"/>
              </w:rPr>
              <w:t>I (W.m</w:t>
            </w:r>
            <w:r>
              <w:rPr>
                <w:rFonts w:eastAsia="Times New Roman" w:cs="Arial"/>
                <w:color w:val="202122"/>
                <w:sz w:val="32"/>
                <w:szCs w:val="32"/>
                <w:vertAlign w:val="superscript"/>
                <w:lang w:eastAsia="fr-FR"/>
              </w:rPr>
              <w:t>-2</w:t>
            </w:r>
            <w:r>
              <w:rPr>
                <w:rFonts w:eastAsia="Times New Roman" w:cs="Arial"/>
                <w:color w:val="202122"/>
                <w:sz w:val="32"/>
                <w:szCs w:val="32"/>
                <w:lang w:eastAsia="fr-FR"/>
              </w:rPr>
              <w:t>)</w:t>
            </w:r>
          </w:p>
        </w:tc>
        <w:tc>
          <w:tcPr>
            <w:tcW w:w="3902" w:type="dxa"/>
          </w:tcPr>
          <w:p w14:paraId="72AA78B7" w14:textId="77777777" w:rsidR="00A0766A" w:rsidRDefault="00A0766A" w:rsidP="00435DE4">
            <w:pPr>
              <w:pStyle w:val="ListParagraph"/>
              <w:spacing w:after="24"/>
              <w:ind w:left="0"/>
              <w:jc w:val="both"/>
              <w:rPr>
                <w:rFonts w:eastAsia="Times New Roman" w:cs="Arial"/>
                <w:color w:val="202122"/>
                <w:sz w:val="32"/>
                <w:szCs w:val="32"/>
                <w:lang w:eastAsia="fr-FR"/>
              </w:rPr>
            </w:pPr>
            <w:r>
              <w:rPr>
                <w:rFonts w:eastAsia="Times New Roman" w:cs="Arial"/>
                <w:color w:val="202122"/>
                <w:sz w:val="32"/>
                <w:szCs w:val="32"/>
                <w:lang w:eastAsia="fr-FR"/>
              </w:rPr>
              <w:t>L (dB)</w:t>
            </w:r>
          </w:p>
        </w:tc>
      </w:tr>
      <w:tr w:rsidR="00A0766A" w14:paraId="58EF5784" w14:textId="77777777" w:rsidTr="00DE015D">
        <w:tc>
          <w:tcPr>
            <w:tcW w:w="3946" w:type="dxa"/>
          </w:tcPr>
          <w:p w14:paraId="63CA19D5" w14:textId="77777777" w:rsidR="00A0766A" w:rsidRPr="003537F2" w:rsidRDefault="00A0766A" w:rsidP="00435DE4">
            <w:pPr>
              <w:pStyle w:val="ListParagraph"/>
              <w:spacing w:after="24"/>
              <w:ind w:left="0"/>
              <w:jc w:val="both"/>
              <w:rPr>
                <w:rFonts w:eastAsia="Times New Roman" w:cs="Arial"/>
                <w:color w:val="202122"/>
                <w:sz w:val="32"/>
                <w:szCs w:val="32"/>
                <w:vertAlign w:val="superscript"/>
                <w:lang w:eastAsia="fr-FR"/>
              </w:rPr>
            </w:pPr>
            <w:r>
              <w:rPr>
                <w:rFonts w:eastAsia="Times New Roman" w:cs="Arial"/>
                <w:color w:val="202122"/>
                <w:sz w:val="32"/>
                <w:szCs w:val="32"/>
                <w:lang w:eastAsia="fr-FR"/>
              </w:rPr>
              <w:t>10</w:t>
            </w:r>
            <w:r w:rsidR="003537F2">
              <w:rPr>
                <w:rFonts w:eastAsia="Times New Roman" w:cs="Arial"/>
                <w:color w:val="202122"/>
                <w:sz w:val="32"/>
                <w:szCs w:val="32"/>
                <w:vertAlign w:val="superscript"/>
                <w:lang w:eastAsia="fr-FR"/>
              </w:rPr>
              <w:t>-7</w:t>
            </w:r>
          </w:p>
        </w:tc>
        <w:tc>
          <w:tcPr>
            <w:tcW w:w="3902" w:type="dxa"/>
          </w:tcPr>
          <w:p w14:paraId="5B4DF651" w14:textId="77777777" w:rsidR="00A0766A" w:rsidRDefault="00A0766A" w:rsidP="00435DE4">
            <w:pPr>
              <w:pStyle w:val="ListParagraph"/>
              <w:spacing w:after="24"/>
              <w:ind w:left="0"/>
              <w:jc w:val="both"/>
              <w:rPr>
                <w:rFonts w:eastAsia="Times New Roman" w:cs="Arial"/>
                <w:color w:val="202122"/>
                <w:sz w:val="32"/>
                <w:szCs w:val="32"/>
                <w:lang w:eastAsia="fr-FR"/>
              </w:rPr>
            </w:pPr>
            <w:r>
              <w:rPr>
                <w:rFonts w:eastAsia="Times New Roman" w:cs="Arial"/>
                <w:color w:val="202122"/>
                <w:sz w:val="32"/>
                <w:szCs w:val="32"/>
                <w:lang w:eastAsia="fr-FR"/>
              </w:rPr>
              <w:t>50</w:t>
            </w:r>
          </w:p>
        </w:tc>
      </w:tr>
      <w:tr w:rsidR="00A0766A" w14:paraId="564B79DD" w14:textId="77777777" w:rsidTr="00DE015D">
        <w:tc>
          <w:tcPr>
            <w:tcW w:w="3946" w:type="dxa"/>
          </w:tcPr>
          <w:p w14:paraId="70FD57D7" w14:textId="77777777" w:rsidR="00A0766A" w:rsidRPr="003537F2" w:rsidRDefault="00A0766A" w:rsidP="00435DE4">
            <w:pPr>
              <w:pStyle w:val="ListParagraph"/>
              <w:spacing w:after="24"/>
              <w:ind w:left="0"/>
              <w:jc w:val="both"/>
              <w:rPr>
                <w:rFonts w:eastAsia="Times New Roman" w:cs="Arial"/>
                <w:color w:val="202122"/>
                <w:sz w:val="32"/>
                <w:szCs w:val="32"/>
                <w:vertAlign w:val="superscript"/>
                <w:lang w:eastAsia="fr-FR"/>
              </w:rPr>
            </w:pPr>
            <w:r>
              <w:rPr>
                <w:rFonts w:eastAsia="Times New Roman" w:cs="Arial"/>
                <w:color w:val="202122"/>
                <w:sz w:val="32"/>
                <w:szCs w:val="32"/>
                <w:lang w:eastAsia="fr-FR"/>
              </w:rPr>
              <w:t>10</w:t>
            </w:r>
            <w:r w:rsidR="003537F2">
              <w:rPr>
                <w:rFonts w:eastAsia="Times New Roman" w:cs="Arial"/>
                <w:color w:val="202122"/>
                <w:sz w:val="32"/>
                <w:szCs w:val="32"/>
                <w:vertAlign w:val="superscript"/>
                <w:lang w:eastAsia="fr-FR"/>
              </w:rPr>
              <w:t>-6</w:t>
            </w:r>
          </w:p>
        </w:tc>
        <w:tc>
          <w:tcPr>
            <w:tcW w:w="3902" w:type="dxa"/>
          </w:tcPr>
          <w:p w14:paraId="421FBABB" w14:textId="77777777" w:rsidR="00A0766A" w:rsidRDefault="00A0766A" w:rsidP="00435DE4">
            <w:pPr>
              <w:pStyle w:val="ListParagraph"/>
              <w:spacing w:after="24"/>
              <w:ind w:left="0"/>
              <w:jc w:val="both"/>
              <w:rPr>
                <w:rFonts w:eastAsia="Times New Roman" w:cs="Arial"/>
                <w:color w:val="202122"/>
                <w:sz w:val="32"/>
                <w:szCs w:val="32"/>
                <w:lang w:eastAsia="fr-FR"/>
              </w:rPr>
            </w:pPr>
            <w:r>
              <w:rPr>
                <w:rFonts w:eastAsia="Times New Roman" w:cs="Arial"/>
                <w:color w:val="202122"/>
                <w:sz w:val="32"/>
                <w:szCs w:val="32"/>
                <w:lang w:eastAsia="fr-FR"/>
              </w:rPr>
              <w:t>60</w:t>
            </w:r>
          </w:p>
        </w:tc>
      </w:tr>
      <w:tr w:rsidR="00A0766A" w14:paraId="68ECFA5D" w14:textId="77777777" w:rsidTr="00DE015D">
        <w:tc>
          <w:tcPr>
            <w:tcW w:w="3946" w:type="dxa"/>
          </w:tcPr>
          <w:p w14:paraId="288EFCA3" w14:textId="77777777" w:rsidR="00A0766A" w:rsidRPr="003537F2" w:rsidRDefault="00A0766A" w:rsidP="00435DE4">
            <w:pPr>
              <w:pStyle w:val="ListParagraph"/>
              <w:spacing w:after="24"/>
              <w:ind w:left="0"/>
              <w:jc w:val="both"/>
              <w:rPr>
                <w:rFonts w:eastAsia="Times New Roman" w:cs="Arial"/>
                <w:color w:val="202122"/>
                <w:sz w:val="32"/>
                <w:szCs w:val="32"/>
                <w:vertAlign w:val="superscript"/>
                <w:lang w:eastAsia="fr-FR"/>
              </w:rPr>
            </w:pPr>
            <w:r>
              <w:rPr>
                <w:rFonts w:eastAsia="Times New Roman" w:cs="Arial"/>
                <w:color w:val="202122"/>
                <w:sz w:val="32"/>
                <w:szCs w:val="32"/>
                <w:lang w:eastAsia="fr-FR"/>
              </w:rPr>
              <w:t>10</w:t>
            </w:r>
            <w:r w:rsidR="003537F2">
              <w:rPr>
                <w:rFonts w:eastAsia="Times New Roman" w:cs="Arial"/>
                <w:color w:val="202122"/>
                <w:sz w:val="32"/>
                <w:szCs w:val="32"/>
                <w:vertAlign w:val="superscript"/>
                <w:lang w:eastAsia="fr-FR"/>
              </w:rPr>
              <w:t>-5</w:t>
            </w:r>
          </w:p>
        </w:tc>
        <w:tc>
          <w:tcPr>
            <w:tcW w:w="3902" w:type="dxa"/>
          </w:tcPr>
          <w:p w14:paraId="107EBB88" w14:textId="77777777" w:rsidR="00A0766A" w:rsidRDefault="00A0766A" w:rsidP="00435DE4">
            <w:pPr>
              <w:pStyle w:val="ListParagraph"/>
              <w:spacing w:after="24"/>
              <w:ind w:left="0"/>
              <w:jc w:val="both"/>
              <w:rPr>
                <w:rFonts w:eastAsia="Times New Roman" w:cs="Arial"/>
                <w:color w:val="202122"/>
                <w:sz w:val="32"/>
                <w:szCs w:val="32"/>
                <w:lang w:eastAsia="fr-FR"/>
              </w:rPr>
            </w:pPr>
            <w:r>
              <w:rPr>
                <w:rFonts w:eastAsia="Times New Roman" w:cs="Arial"/>
                <w:color w:val="202122"/>
                <w:sz w:val="32"/>
                <w:szCs w:val="32"/>
                <w:lang w:eastAsia="fr-FR"/>
              </w:rPr>
              <w:t>70</w:t>
            </w:r>
          </w:p>
        </w:tc>
      </w:tr>
      <w:tr w:rsidR="00A0766A" w14:paraId="36411544" w14:textId="77777777" w:rsidTr="00DE015D">
        <w:tc>
          <w:tcPr>
            <w:tcW w:w="3946" w:type="dxa"/>
          </w:tcPr>
          <w:p w14:paraId="664DB732" w14:textId="77777777" w:rsidR="00A0766A" w:rsidRPr="003537F2" w:rsidRDefault="00A0766A" w:rsidP="00435DE4">
            <w:pPr>
              <w:pStyle w:val="ListParagraph"/>
              <w:spacing w:after="24"/>
              <w:ind w:left="0"/>
              <w:jc w:val="both"/>
              <w:rPr>
                <w:rFonts w:eastAsia="Times New Roman" w:cs="Arial"/>
                <w:color w:val="202122"/>
                <w:sz w:val="32"/>
                <w:szCs w:val="32"/>
                <w:vertAlign w:val="superscript"/>
                <w:lang w:eastAsia="fr-FR"/>
              </w:rPr>
            </w:pPr>
            <w:r>
              <w:rPr>
                <w:rFonts w:eastAsia="Times New Roman" w:cs="Arial"/>
                <w:color w:val="202122"/>
                <w:sz w:val="32"/>
                <w:szCs w:val="32"/>
                <w:lang w:eastAsia="fr-FR"/>
              </w:rPr>
              <w:t>10</w:t>
            </w:r>
            <w:r w:rsidR="003537F2">
              <w:rPr>
                <w:rFonts w:eastAsia="Times New Roman" w:cs="Arial"/>
                <w:color w:val="202122"/>
                <w:sz w:val="32"/>
                <w:szCs w:val="32"/>
                <w:vertAlign w:val="superscript"/>
                <w:lang w:eastAsia="fr-FR"/>
              </w:rPr>
              <w:t>-4</w:t>
            </w:r>
          </w:p>
        </w:tc>
        <w:tc>
          <w:tcPr>
            <w:tcW w:w="3902" w:type="dxa"/>
          </w:tcPr>
          <w:p w14:paraId="4E79EB34" w14:textId="77777777" w:rsidR="00A0766A" w:rsidRDefault="00A0766A" w:rsidP="00435DE4">
            <w:pPr>
              <w:pStyle w:val="ListParagraph"/>
              <w:spacing w:after="24"/>
              <w:ind w:left="0"/>
              <w:jc w:val="both"/>
              <w:rPr>
                <w:rFonts w:eastAsia="Times New Roman" w:cs="Arial"/>
                <w:color w:val="202122"/>
                <w:sz w:val="32"/>
                <w:szCs w:val="32"/>
                <w:lang w:eastAsia="fr-FR"/>
              </w:rPr>
            </w:pPr>
            <w:r>
              <w:rPr>
                <w:rFonts w:eastAsia="Times New Roman" w:cs="Arial"/>
                <w:color w:val="202122"/>
                <w:sz w:val="32"/>
                <w:szCs w:val="32"/>
                <w:lang w:eastAsia="fr-FR"/>
              </w:rPr>
              <w:t>80</w:t>
            </w:r>
          </w:p>
        </w:tc>
      </w:tr>
      <w:tr w:rsidR="00A0766A" w14:paraId="0B3EB5C7" w14:textId="77777777" w:rsidTr="00DE015D">
        <w:tc>
          <w:tcPr>
            <w:tcW w:w="3946" w:type="dxa"/>
          </w:tcPr>
          <w:p w14:paraId="79D99057" w14:textId="77777777" w:rsidR="00A0766A" w:rsidRPr="003537F2" w:rsidRDefault="00A0766A" w:rsidP="00435DE4">
            <w:pPr>
              <w:pStyle w:val="ListParagraph"/>
              <w:spacing w:after="24"/>
              <w:ind w:left="0"/>
              <w:jc w:val="both"/>
              <w:rPr>
                <w:rFonts w:eastAsia="Times New Roman" w:cs="Arial"/>
                <w:color w:val="202122"/>
                <w:sz w:val="32"/>
                <w:szCs w:val="32"/>
                <w:vertAlign w:val="superscript"/>
                <w:lang w:eastAsia="fr-FR"/>
              </w:rPr>
            </w:pPr>
            <w:r>
              <w:rPr>
                <w:rFonts w:eastAsia="Times New Roman" w:cs="Arial"/>
                <w:color w:val="202122"/>
                <w:sz w:val="32"/>
                <w:szCs w:val="32"/>
                <w:lang w:eastAsia="fr-FR"/>
              </w:rPr>
              <w:t>10</w:t>
            </w:r>
            <w:r w:rsidR="003537F2">
              <w:rPr>
                <w:rFonts w:eastAsia="Times New Roman" w:cs="Arial"/>
                <w:color w:val="202122"/>
                <w:sz w:val="32"/>
                <w:szCs w:val="32"/>
                <w:vertAlign w:val="superscript"/>
                <w:lang w:eastAsia="fr-FR"/>
              </w:rPr>
              <w:t>-3</w:t>
            </w:r>
          </w:p>
        </w:tc>
        <w:tc>
          <w:tcPr>
            <w:tcW w:w="3902" w:type="dxa"/>
          </w:tcPr>
          <w:p w14:paraId="2A83541D" w14:textId="77777777" w:rsidR="00A0766A" w:rsidRDefault="00A0766A" w:rsidP="00435DE4">
            <w:pPr>
              <w:pStyle w:val="ListParagraph"/>
              <w:spacing w:after="24"/>
              <w:ind w:left="0"/>
              <w:jc w:val="both"/>
              <w:rPr>
                <w:rFonts w:eastAsia="Times New Roman" w:cs="Arial"/>
                <w:color w:val="202122"/>
                <w:sz w:val="32"/>
                <w:szCs w:val="32"/>
                <w:lang w:eastAsia="fr-FR"/>
              </w:rPr>
            </w:pPr>
            <w:r>
              <w:rPr>
                <w:rFonts w:eastAsia="Times New Roman" w:cs="Arial"/>
                <w:color w:val="202122"/>
                <w:sz w:val="32"/>
                <w:szCs w:val="32"/>
                <w:lang w:eastAsia="fr-FR"/>
              </w:rPr>
              <w:t>90</w:t>
            </w:r>
          </w:p>
        </w:tc>
      </w:tr>
      <w:tr w:rsidR="00A0766A" w14:paraId="439F49EE" w14:textId="77777777" w:rsidTr="00DE015D">
        <w:tc>
          <w:tcPr>
            <w:tcW w:w="3946" w:type="dxa"/>
          </w:tcPr>
          <w:p w14:paraId="7FD05394" w14:textId="77777777" w:rsidR="00A0766A" w:rsidRPr="003537F2" w:rsidRDefault="00A0766A" w:rsidP="00435DE4">
            <w:pPr>
              <w:pStyle w:val="ListParagraph"/>
              <w:spacing w:after="24"/>
              <w:ind w:left="0"/>
              <w:jc w:val="both"/>
              <w:rPr>
                <w:rFonts w:eastAsia="Times New Roman" w:cs="Arial"/>
                <w:color w:val="202122"/>
                <w:sz w:val="32"/>
                <w:szCs w:val="32"/>
                <w:lang w:eastAsia="fr-FR"/>
              </w:rPr>
            </w:pPr>
            <w:r>
              <w:rPr>
                <w:rFonts w:eastAsia="Times New Roman" w:cs="Arial"/>
                <w:color w:val="202122"/>
                <w:sz w:val="32"/>
                <w:szCs w:val="32"/>
                <w:lang w:eastAsia="fr-FR"/>
              </w:rPr>
              <w:t>10</w:t>
            </w:r>
            <w:r w:rsidR="003537F2">
              <w:rPr>
                <w:rFonts w:eastAsia="Times New Roman" w:cs="Arial"/>
                <w:color w:val="202122"/>
                <w:sz w:val="32"/>
                <w:szCs w:val="32"/>
                <w:vertAlign w:val="superscript"/>
                <w:lang w:eastAsia="fr-FR"/>
              </w:rPr>
              <w:t>-2</w:t>
            </w:r>
          </w:p>
        </w:tc>
        <w:tc>
          <w:tcPr>
            <w:tcW w:w="3902" w:type="dxa"/>
          </w:tcPr>
          <w:p w14:paraId="76234F1F" w14:textId="77777777" w:rsidR="00A0766A" w:rsidRDefault="00A0766A" w:rsidP="00435DE4">
            <w:pPr>
              <w:pStyle w:val="ListParagraph"/>
              <w:spacing w:after="24"/>
              <w:ind w:left="0"/>
              <w:jc w:val="both"/>
              <w:rPr>
                <w:rFonts w:eastAsia="Times New Roman" w:cs="Arial"/>
                <w:color w:val="202122"/>
                <w:sz w:val="32"/>
                <w:szCs w:val="32"/>
                <w:lang w:eastAsia="fr-FR"/>
              </w:rPr>
            </w:pPr>
            <w:r>
              <w:rPr>
                <w:rFonts w:eastAsia="Times New Roman" w:cs="Arial"/>
                <w:color w:val="202122"/>
                <w:sz w:val="32"/>
                <w:szCs w:val="32"/>
                <w:lang w:eastAsia="fr-FR"/>
              </w:rPr>
              <w:t>100</w:t>
            </w:r>
          </w:p>
        </w:tc>
      </w:tr>
      <w:tr w:rsidR="00A0766A" w14:paraId="11ED907B" w14:textId="77777777" w:rsidTr="00DE015D">
        <w:tc>
          <w:tcPr>
            <w:tcW w:w="3946" w:type="dxa"/>
          </w:tcPr>
          <w:p w14:paraId="50E3F811" w14:textId="77777777" w:rsidR="00A0766A" w:rsidRPr="003537F2" w:rsidRDefault="00A0766A" w:rsidP="00435DE4">
            <w:pPr>
              <w:pStyle w:val="ListParagraph"/>
              <w:spacing w:after="24"/>
              <w:ind w:left="0"/>
              <w:jc w:val="both"/>
              <w:rPr>
                <w:rFonts w:eastAsia="Times New Roman" w:cs="Arial"/>
                <w:color w:val="202122"/>
                <w:sz w:val="32"/>
                <w:szCs w:val="32"/>
                <w:vertAlign w:val="superscript"/>
                <w:lang w:eastAsia="fr-FR"/>
              </w:rPr>
            </w:pPr>
            <w:r>
              <w:rPr>
                <w:rFonts w:eastAsia="Times New Roman" w:cs="Arial"/>
                <w:color w:val="202122"/>
                <w:sz w:val="32"/>
                <w:szCs w:val="32"/>
                <w:lang w:eastAsia="fr-FR"/>
              </w:rPr>
              <w:t>10</w:t>
            </w:r>
            <w:r w:rsidR="003537F2">
              <w:rPr>
                <w:rFonts w:eastAsia="Times New Roman" w:cs="Arial"/>
                <w:color w:val="202122"/>
                <w:sz w:val="32"/>
                <w:szCs w:val="32"/>
                <w:vertAlign w:val="superscript"/>
                <w:lang w:eastAsia="fr-FR"/>
              </w:rPr>
              <w:t>-1</w:t>
            </w:r>
          </w:p>
        </w:tc>
        <w:tc>
          <w:tcPr>
            <w:tcW w:w="3902" w:type="dxa"/>
          </w:tcPr>
          <w:p w14:paraId="54B07E63" w14:textId="77777777" w:rsidR="00A0766A" w:rsidRDefault="00A0766A" w:rsidP="00435DE4">
            <w:pPr>
              <w:pStyle w:val="ListParagraph"/>
              <w:spacing w:after="24"/>
              <w:ind w:left="0"/>
              <w:jc w:val="both"/>
              <w:rPr>
                <w:rFonts w:eastAsia="Times New Roman" w:cs="Arial"/>
                <w:color w:val="202122"/>
                <w:sz w:val="32"/>
                <w:szCs w:val="32"/>
                <w:lang w:eastAsia="fr-FR"/>
              </w:rPr>
            </w:pPr>
            <w:r>
              <w:rPr>
                <w:rFonts w:eastAsia="Times New Roman" w:cs="Arial"/>
                <w:color w:val="202122"/>
                <w:sz w:val="32"/>
                <w:szCs w:val="32"/>
                <w:lang w:eastAsia="fr-FR"/>
              </w:rPr>
              <w:t>110</w:t>
            </w:r>
          </w:p>
        </w:tc>
      </w:tr>
      <w:tr w:rsidR="00A0766A" w14:paraId="0AC300D0" w14:textId="77777777" w:rsidTr="00DE015D">
        <w:tc>
          <w:tcPr>
            <w:tcW w:w="3946" w:type="dxa"/>
          </w:tcPr>
          <w:p w14:paraId="61CC8377" w14:textId="77777777" w:rsidR="00A0766A" w:rsidRDefault="00A0766A" w:rsidP="00435DE4">
            <w:pPr>
              <w:pStyle w:val="ListParagraph"/>
              <w:spacing w:after="24"/>
              <w:ind w:left="0"/>
              <w:jc w:val="both"/>
              <w:rPr>
                <w:rFonts w:eastAsia="Times New Roman" w:cs="Arial"/>
                <w:color w:val="202122"/>
                <w:sz w:val="32"/>
                <w:szCs w:val="32"/>
                <w:lang w:eastAsia="fr-FR"/>
              </w:rPr>
            </w:pPr>
            <w:r>
              <w:rPr>
                <w:rFonts w:eastAsia="Times New Roman" w:cs="Arial"/>
                <w:color w:val="202122"/>
                <w:sz w:val="32"/>
                <w:szCs w:val="32"/>
                <w:lang w:eastAsia="fr-FR"/>
              </w:rPr>
              <w:t>1</w:t>
            </w:r>
          </w:p>
        </w:tc>
        <w:tc>
          <w:tcPr>
            <w:tcW w:w="3902" w:type="dxa"/>
          </w:tcPr>
          <w:p w14:paraId="7DDC62B0" w14:textId="77777777" w:rsidR="00A0766A" w:rsidRDefault="00A0766A" w:rsidP="00435DE4">
            <w:pPr>
              <w:pStyle w:val="ListParagraph"/>
              <w:spacing w:after="24"/>
              <w:ind w:left="0"/>
              <w:jc w:val="both"/>
              <w:rPr>
                <w:rFonts w:eastAsia="Times New Roman" w:cs="Arial"/>
                <w:color w:val="202122"/>
                <w:sz w:val="32"/>
                <w:szCs w:val="32"/>
                <w:lang w:eastAsia="fr-FR"/>
              </w:rPr>
            </w:pPr>
            <w:r>
              <w:rPr>
                <w:rFonts w:eastAsia="Times New Roman" w:cs="Arial"/>
                <w:color w:val="202122"/>
                <w:sz w:val="32"/>
                <w:szCs w:val="32"/>
                <w:lang w:eastAsia="fr-FR"/>
              </w:rPr>
              <w:t>120</w:t>
            </w:r>
          </w:p>
        </w:tc>
      </w:tr>
      <w:tr w:rsidR="00A0766A" w14:paraId="609C207F" w14:textId="77777777" w:rsidTr="00DE015D">
        <w:tc>
          <w:tcPr>
            <w:tcW w:w="3946" w:type="dxa"/>
          </w:tcPr>
          <w:p w14:paraId="7602DD3D" w14:textId="77777777" w:rsidR="00A0766A" w:rsidRPr="003537F2" w:rsidRDefault="00A0766A" w:rsidP="00435DE4">
            <w:pPr>
              <w:pStyle w:val="ListParagraph"/>
              <w:spacing w:after="24"/>
              <w:ind w:left="0"/>
              <w:jc w:val="both"/>
              <w:rPr>
                <w:rFonts w:eastAsia="Times New Roman" w:cs="Arial"/>
                <w:color w:val="202122"/>
                <w:sz w:val="32"/>
                <w:szCs w:val="32"/>
                <w:vertAlign w:val="superscript"/>
                <w:lang w:eastAsia="fr-FR"/>
              </w:rPr>
            </w:pPr>
            <w:r>
              <w:rPr>
                <w:rFonts w:eastAsia="Times New Roman" w:cs="Arial"/>
                <w:color w:val="202122"/>
                <w:sz w:val="32"/>
                <w:szCs w:val="32"/>
                <w:lang w:eastAsia="fr-FR"/>
              </w:rPr>
              <w:t>10</w:t>
            </w:r>
            <w:r w:rsidR="003537F2">
              <w:rPr>
                <w:rFonts w:eastAsia="Times New Roman" w:cs="Arial"/>
                <w:color w:val="202122"/>
                <w:sz w:val="32"/>
                <w:szCs w:val="32"/>
                <w:vertAlign w:val="superscript"/>
                <w:lang w:eastAsia="fr-FR"/>
              </w:rPr>
              <w:t>1</w:t>
            </w:r>
          </w:p>
        </w:tc>
        <w:tc>
          <w:tcPr>
            <w:tcW w:w="3902" w:type="dxa"/>
          </w:tcPr>
          <w:p w14:paraId="66EE5768" w14:textId="77777777" w:rsidR="00A0766A" w:rsidRDefault="00A0766A" w:rsidP="00435DE4">
            <w:pPr>
              <w:pStyle w:val="ListParagraph"/>
              <w:spacing w:after="24"/>
              <w:ind w:left="0"/>
              <w:jc w:val="both"/>
              <w:rPr>
                <w:rFonts w:eastAsia="Times New Roman" w:cs="Arial"/>
                <w:color w:val="202122"/>
                <w:sz w:val="32"/>
                <w:szCs w:val="32"/>
                <w:lang w:eastAsia="fr-FR"/>
              </w:rPr>
            </w:pPr>
            <w:r>
              <w:rPr>
                <w:rFonts w:eastAsia="Times New Roman" w:cs="Arial"/>
                <w:color w:val="202122"/>
                <w:sz w:val="32"/>
                <w:szCs w:val="32"/>
                <w:lang w:eastAsia="fr-FR"/>
              </w:rPr>
              <w:t>130</w:t>
            </w:r>
          </w:p>
        </w:tc>
      </w:tr>
    </w:tbl>
    <w:p w14:paraId="6097A1AB" w14:textId="77777777" w:rsidR="00A0766A" w:rsidRDefault="00A0766A" w:rsidP="00435DE4">
      <w:pPr>
        <w:pStyle w:val="ListParagraph"/>
        <w:shd w:val="clear" w:color="auto" w:fill="FFFFFF"/>
        <w:spacing w:after="24" w:line="240" w:lineRule="auto"/>
        <w:ind w:left="1440"/>
        <w:jc w:val="both"/>
        <w:rPr>
          <w:rFonts w:eastAsia="Times New Roman" w:cs="Arial"/>
          <w:color w:val="202122"/>
          <w:sz w:val="32"/>
          <w:szCs w:val="32"/>
          <w:lang w:eastAsia="fr-FR"/>
        </w:rPr>
      </w:pPr>
    </w:p>
    <w:p w14:paraId="34220ECA" w14:textId="77777777" w:rsidR="00815909" w:rsidRDefault="00815909" w:rsidP="00435DE4">
      <w:pPr>
        <w:pStyle w:val="ListParagraph"/>
        <w:shd w:val="clear" w:color="auto" w:fill="FFFFFF"/>
        <w:spacing w:after="24" w:line="240" w:lineRule="auto"/>
        <w:ind w:left="1440"/>
        <w:jc w:val="both"/>
        <w:rPr>
          <w:rFonts w:eastAsia="Times New Roman" w:cs="Arial"/>
          <w:color w:val="202122"/>
          <w:sz w:val="32"/>
          <w:szCs w:val="32"/>
          <w:lang w:eastAsia="fr-FR"/>
        </w:rPr>
      </w:pPr>
    </w:p>
    <w:p w14:paraId="199E23EB" w14:textId="77777777" w:rsidR="00815909" w:rsidRDefault="00815909" w:rsidP="00435DE4">
      <w:pPr>
        <w:pStyle w:val="ListParagraph"/>
        <w:shd w:val="clear" w:color="auto" w:fill="FFFFFF"/>
        <w:spacing w:after="24" w:line="240" w:lineRule="auto"/>
        <w:ind w:left="1440"/>
        <w:jc w:val="both"/>
        <w:rPr>
          <w:rFonts w:eastAsia="Times New Roman" w:cs="Arial"/>
          <w:color w:val="202122"/>
          <w:sz w:val="32"/>
          <w:szCs w:val="32"/>
          <w:lang w:eastAsia="fr-FR"/>
        </w:rPr>
      </w:pPr>
      <w:r>
        <w:rPr>
          <w:rFonts w:eastAsia="Times New Roman" w:cs="Arial"/>
          <w:color w:val="202122"/>
          <w:sz w:val="32"/>
          <w:szCs w:val="32"/>
          <w:lang w:eastAsia="fr-FR"/>
        </w:rPr>
        <w:t>Document 2 :</w:t>
      </w:r>
    </w:p>
    <w:p w14:paraId="62D49B40" w14:textId="77777777" w:rsidR="00FC2C17" w:rsidRDefault="006A3CCF" w:rsidP="00435DE4">
      <w:pPr>
        <w:pStyle w:val="ListParagraph"/>
        <w:shd w:val="clear" w:color="auto" w:fill="FFFFFF"/>
        <w:spacing w:after="24" w:line="240" w:lineRule="auto"/>
        <w:ind w:left="1440"/>
        <w:jc w:val="both"/>
        <w:rPr>
          <w:rFonts w:eastAsia="Times New Roman" w:cs="Arial"/>
          <w:color w:val="202122"/>
          <w:sz w:val="32"/>
          <w:szCs w:val="32"/>
          <w:lang w:eastAsia="fr-FR"/>
        </w:rPr>
      </w:pPr>
      <w:r>
        <w:rPr>
          <w:rFonts w:eastAsia="Times New Roman" w:cs="Arial"/>
          <w:noProof/>
          <w:color w:val="202122"/>
          <w:sz w:val="32"/>
          <w:szCs w:val="32"/>
          <w:lang w:eastAsia="fr-FR"/>
        </w:rPr>
        <w:lastRenderedPageBreak/>
        <w:drawing>
          <wp:inline distT="0" distB="0" distL="0" distR="0" wp14:anchorId="6A30D28B" wp14:editId="6E0A0AEA">
            <wp:extent cx="4365172" cy="4953000"/>
            <wp:effectExtent l="0" t="0" r="0" b="0"/>
            <wp:docPr id="34" name="Imag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4364786" cy="4952563"/>
                    </a:xfrm>
                    <a:prstGeom prst="rect">
                      <a:avLst/>
                    </a:prstGeom>
                    <a:noFill/>
                    <a:ln>
                      <a:noFill/>
                    </a:ln>
                  </pic:spPr>
                </pic:pic>
              </a:graphicData>
            </a:graphic>
          </wp:inline>
        </w:drawing>
      </w:r>
    </w:p>
    <w:p w14:paraId="1154DEE3" w14:textId="77777777" w:rsidR="00FC2C17" w:rsidRDefault="00FC2C17" w:rsidP="00435DE4">
      <w:pPr>
        <w:pStyle w:val="ListParagraph"/>
        <w:shd w:val="clear" w:color="auto" w:fill="FFFFFF"/>
        <w:spacing w:after="24" w:line="240" w:lineRule="auto"/>
        <w:ind w:left="1440"/>
        <w:jc w:val="both"/>
        <w:rPr>
          <w:rFonts w:eastAsia="Times New Roman" w:cs="Arial"/>
          <w:color w:val="202122"/>
          <w:sz w:val="32"/>
          <w:szCs w:val="32"/>
          <w:lang w:eastAsia="fr-FR"/>
        </w:rPr>
      </w:pPr>
    </w:p>
    <w:p w14:paraId="7FF76EDF" w14:textId="77777777" w:rsidR="005A334A" w:rsidRPr="005A334A" w:rsidRDefault="005A334A" w:rsidP="005A334A">
      <w:pPr>
        <w:shd w:val="clear" w:color="auto" w:fill="FFFFFF"/>
        <w:spacing w:after="24" w:line="240" w:lineRule="auto"/>
        <w:jc w:val="both"/>
        <w:rPr>
          <w:rFonts w:eastAsia="Times New Roman" w:cs="Arial"/>
          <w:color w:val="202122"/>
          <w:sz w:val="32"/>
          <w:szCs w:val="32"/>
          <w:lang w:eastAsia="fr-FR"/>
        </w:rPr>
      </w:pPr>
      <w:r w:rsidRPr="005A334A">
        <w:rPr>
          <w:rFonts w:eastAsia="Times New Roman" w:cs="Arial"/>
          <w:color w:val="202122"/>
          <w:sz w:val="32"/>
          <w:szCs w:val="32"/>
          <w:lang w:eastAsia="fr-FR"/>
        </w:rPr>
        <w:t>Remarque :</w:t>
      </w:r>
    </w:p>
    <w:p w14:paraId="52655AFF" w14:textId="77777777" w:rsidR="00FC2C17" w:rsidRPr="005A334A" w:rsidRDefault="005A334A" w:rsidP="005A334A">
      <w:pPr>
        <w:shd w:val="clear" w:color="auto" w:fill="FFFFFF"/>
        <w:spacing w:after="24" w:line="240" w:lineRule="auto"/>
        <w:jc w:val="both"/>
        <w:rPr>
          <w:rFonts w:eastAsia="Times New Roman" w:cs="Arial"/>
          <w:color w:val="202122"/>
          <w:sz w:val="32"/>
          <w:szCs w:val="32"/>
          <w:lang w:eastAsia="fr-FR"/>
        </w:rPr>
      </w:pPr>
      <w:r w:rsidRPr="005A334A">
        <w:rPr>
          <w:rFonts w:eastAsia="Times New Roman" w:cs="Arial"/>
          <w:color w:val="202122"/>
          <w:sz w:val="32"/>
          <w:szCs w:val="32"/>
          <w:lang w:eastAsia="fr-FR"/>
        </w:rPr>
        <w:t>Avec une classe avec un profil plutôt scientifique, nous pouvons proposer le même exercice avec</w:t>
      </w:r>
      <w:r>
        <w:rPr>
          <w:rFonts w:eastAsia="Times New Roman" w:cs="Arial"/>
          <w:color w:val="202122"/>
          <w:sz w:val="32"/>
          <w:szCs w:val="32"/>
          <w:lang w:eastAsia="fr-FR"/>
        </w:rPr>
        <w:t xml:space="preserve"> </w:t>
      </w:r>
      <w:r w:rsidRPr="005A334A">
        <w:rPr>
          <w:rFonts w:eastAsia="Times New Roman" w:cs="Arial"/>
          <w:color w:val="202122"/>
          <w:sz w:val="32"/>
          <w:szCs w:val="32"/>
          <w:lang w:eastAsia="fr-FR"/>
        </w:rPr>
        <w:t>seulement la question 3 : Conseillez-vous à Marie et Camille de porter des bouchons d’oreille lors</w:t>
      </w:r>
      <w:r>
        <w:rPr>
          <w:rFonts w:eastAsia="Times New Roman" w:cs="Arial"/>
          <w:color w:val="202122"/>
          <w:sz w:val="32"/>
          <w:szCs w:val="32"/>
          <w:lang w:eastAsia="fr-FR"/>
        </w:rPr>
        <w:t xml:space="preserve"> </w:t>
      </w:r>
      <w:r w:rsidRPr="005A334A">
        <w:rPr>
          <w:rFonts w:eastAsia="Times New Roman" w:cs="Arial"/>
          <w:color w:val="202122"/>
          <w:sz w:val="32"/>
          <w:szCs w:val="32"/>
          <w:lang w:eastAsia="fr-FR"/>
        </w:rPr>
        <w:t>du décollage</w:t>
      </w:r>
      <w:r w:rsidR="009F2B7C">
        <w:rPr>
          <w:rFonts w:eastAsia="Times New Roman" w:cs="Arial"/>
          <w:color w:val="202122"/>
          <w:sz w:val="32"/>
          <w:szCs w:val="32"/>
          <w:lang w:eastAsia="fr-FR"/>
        </w:rPr>
        <w:t> ?</w:t>
      </w:r>
    </w:p>
    <w:p w14:paraId="1560B764" w14:textId="77777777" w:rsidR="009F2B7C" w:rsidRPr="009F2B7C" w:rsidRDefault="009F2B7C" w:rsidP="009F2B7C">
      <w:pPr>
        <w:shd w:val="clear" w:color="auto" w:fill="FFFFFF"/>
        <w:spacing w:after="24" w:line="240" w:lineRule="auto"/>
        <w:jc w:val="both"/>
        <w:rPr>
          <w:rFonts w:eastAsia="Times New Roman" w:cs="Arial"/>
          <w:color w:val="202122"/>
          <w:sz w:val="32"/>
          <w:szCs w:val="32"/>
          <w:lang w:eastAsia="fr-FR"/>
        </w:rPr>
      </w:pPr>
      <w:r w:rsidRPr="009F2B7C">
        <w:rPr>
          <w:rFonts w:eastAsia="Times New Roman" w:cs="Arial"/>
          <w:color w:val="202122"/>
          <w:sz w:val="32"/>
          <w:szCs w:val="32"/>
          <w:lang w:eastAsia="fr-FR"/>
        </w:rPr>
        <w:t>1- Pour déterminer les intensités sonores perçues par chacune nous utiliserons la formule :</w:t>
      </w:r>
    </w:p>
    <w:p w14:paraId="3A682722" w14:textId="77777777" w:rsidR="009F2B7C" w:rsidRPr="009F2B7C" w:rsidRDefault="009F2B7C" w:rsidP="009F2B7C">
      <w:pPr>
        <w:shd w:val="clear" w:color="auto" w:fill="FFFFFF"/>
        <w:spacing w:after="24" w:line="240" w:lineRule="auto"/>
        <w:jc w:val="both"/>
        <w:rPr>
          <w:rFonts w:eastAsia="Times New Roman" w:cs="Arial"/>
          <w:color w:val="202122"/>
          <w:sz w:val="32"/>
          <w:szCs w:val="32"/>
          <w:lang w:eastAsia="fr-FR"/>
        </w:rPr>
      </w:pPr>
      <w:r>
        <w:rPr>
          <w:rFonts w:eastAsia="Times New Roman" w:cs="Arial"/>
          <w:color w:val="202122"/>
          <w:sz w:val="32"/>
          <w:szCs w:val="32"/>
          <w:lang w:eastAsia="fr-FR"/>
        </w:rPr>
        <w:t xml:space="preserve">I=PS </w:t>
      </w:r>
      <w:r w:rsidRPr="009F2B7C">
        <w:rPr>
          <w:rFonts w:eastAsia="Times New Roman" w:cs="Arial"/>
          <w:color w:val="202122"/>
          <w:sz w:val="32"/>
          <w:szCs w:val="32"/>
          <w:lang w:eastAsia="fr-FR"/>
        </w:rPr>
        <w:t>avec S=4ππ R² R étant la distance entre la fusée et le site d’observation, il ne faudra</w:t>
      </w:r>
    </w:p>
    <w:p w14:paraId="48B218D8" w14:textId="77777777" w:rsidR="009F2B7C" w:rsidRPr="009F2B7C" w:rsidRDefault="009F2B7C" w:rsidP="009F2B7C">
      <w:pPr>
        <w:shd w:val="clear" w:color="auto" w:fill="FFFFFF"/>
        <w:spacing w:after="24" w:line="240" w:lineRule="auto"/>
        <w:jc w:val="both"/>
        <w:rPr>
          <w:rFonts w:eastAsia="Times New Roman" w:cs="Arial"/>
          <w:color w:val="202122"/>
          <w:sz w:val="32"/>
          <w:szCs w:val="32"/>
          <w:lang w:eastAsia="fr-FR"/>
        </w:rPr>
      </w:pPr>
      <w:proofErr w:type="gramStart"/>
      <w:r w:rsidRPr="009F2B7C">
        <w:rPr>
          <w:rFonts w:eastAsia="Times New Roman" w:cs="Arial"/>
          <w:color w:val="202122"/>
          <w:sz w:val="32"/>
          <w:szCs w:val="32"/>
          <w:lang w:eastAsia="fr-FR"/>
        </w:rPr>
        <w:t>pas</w:t>
      </w:r>
      <w:proofErr w:type="gramEnd"/>
      <w:r w:rsidRPr="009F2B7C">
        <w:rPr>
          <w:rFonts w:eastAsia="Times New Roman" w:cs="Arial"/>
          <w:color w:val="202122"/>
          <w:sz w:val="32"/>
          <w:szCs w:val="32"/>
          <w:lang w:eastAsia="fr-FR"/>
        </w:rPr>
        <w:t xml:space="preserve"> oublier de la convertir en mètre en multipliant par 103 (1000) .</w:t>
      </w:r>
    </w:p>
    <w:p w14:paraId="736FF9F9" w14:textId="77777777" w:rsidR="009F2B7C" w:rsidRPr="009F2B7C" w:rsidRDefault="00FF6E87" w:rsidP="009F2B7C">
      <w:pPr>
        <w:shd w:val="clear" w:color="auto" w:fill="FFFFFF"/>
        <w:spacing w:after="24" w:line="240" w:lineRule="auto"/>
        <w:jc w:val="both"/>
        <w:rPr>
          <w:rFonts w:eastAsia="Times New Roman" w:cs="Arial"/>
          <w:color w:val="202122"/>
          <w:sz w:val="32"/>
          <w:szCs w:val="32"/>
          <w:lang w:eastAsia="fr-FR"/>
        </w:rPr>
      </w:pPr>
      <w:r>
        <w:rPr>
          <w:rFonts w:eastAsia="Times New Roman" w:cs="Arial"/>
          <w:color w:val="202122"/>
          <w:sz w:val="32"/>
          <w:szCs w:val="32"/>
          <w:lang w:eastAsia="fr-FR"/>
        </w:rPr>
        <w:t>La formule devient : I= P/</w:t>
      </w:r>
      <w:r w:rsidR="009F2B7C" w:rsidRPr="009F2B7C">
        <w:rPr>
          <w:rFonts w:eastAsia="Times New Roman" w:cs="Arial"/>
          <w:color w:val="202122"/>
          <w:sz w:val="32"/>
          <w:szCs w:val="32"/>
          <w:lang w:eastAsia="fr-FR"/>
        </w:rPr>
        <w:t>4ππ R2</w:t>
      </w:r>
    </w:p>
    <w:p w14:paraId="29D5A7B1" w14:textId="77777777" w:rsidR="009F2B7C" w:rsidRPr="009F2B7C" w:rsidRDefault="009F2B7C" w:rsidP="009F2B7C">
      <w:pPr>
        <w:shd w:val="clear" w:color="auto" w:fill="FFFFFF"/>
        <w:spacing w:after="24" w:line="240" w:lineRule="auto"/>
        <w:jc w:val="both"/>
        <w:rPr>
          <w:rFonts w:eastAsia="Times New Roman" w:cs="Arial"/>
          <w:color w:val="202122"/>
          <w:sz w:val="32"/>
          <w:szCs w:val="32"/>
          <w:lang w:eastAsia="fr-FR"/>
        </w:rPr>
      </w:pPr>
      <w:r w:rsidRPr="009F2B7C">
        <w:rPr>
          <w:rFonts w:eastAsia="Times New Roman" w:cs="Arial"/>
          <w:color w:val="202122"/>
          <w:sz w:val="32"/>
          <w:szCs w:val="32"/>
          <w:lang w:eastAsia="fr-FR"/>
        </w:rPr>
        <w:t>Application numérique :</w:t>
      </w:r>
    </w:p>
    <w:p w14:paraId="048EE9E0" w14:textId="77777777" w:rsidR="009F2B7C" w:rsidRPr="009F2B7C" w:rsidRDefault="009F2B7C" w:rsidP="009F2B7C">
      <w:pPr>
        <w:shd w:val="clear" w:color="auto" w:fill="FFFFFF"/>
        <w:spacing w:after="24" w:line="240" w:lineRule="auto"/>
        <w:jc w:val="both"/>
        <w:rPr>
          <w:rFonts w:eastAsia="Times New Roman" w:cs="Arial"/>
          <w:color w:val="202122"/>
          <w:sz w:val="32"/>
          <w:szCs w:val="32"/>
          <w:lang w:eastAsia="fr-FR"/>
        </w:rPr>
      </w:pPr>
      <w:r w:rsidRPr="009F2B7C">
        <w:rPr>
          <w:rFonts w:eastAsia="Times New Roman" w:cs="Arial"/>
          <w:color w:val="202122"/>
          <w:sz w:val="32"/>
          <w:szCs w:val="32"/>
          <w:lang w:eastAsia="fr-FR"/>
        </w:rPr>
        <w:t>Pour Camille : I= 12.107</w:t>
      </w:r>
      <w:r w:rsidR="00FF6E87">
        <w:rPr>
          <w:rFonts w:eastAsia="Times New Roman" w:cs="Arial"/>
          <w:color w:val="202122"/>
          <w:sz w:val="32"/>
          <w:szCs w:val="32"/>
          <w:lang w:eastAsia="fr-FR"/>
        </w:rPr>
        <w:t>/</w:t>
      </w:r>
      <w:r w:rsidR="00DE40CB">
        <w:rPr>
          <w:rFonts w:eastAsia="Times New Roman" w:cs="Arial"/>
          <w:color w:val="202122"/>
          <w:sz w:val="32"/>
          <w:szCs w:val="32"/>
          <w:lang w:eastAsia="fr-FR"/>
        </w:rPr>
        <w:t>4ππ (7000)</w:t>
      </w:r>
      <w:r w:rsidR="00DE40CB">
        <w:rPr>
          <w:rFonts w:eastAsia="Times New Roman" w:cs="Arial"/>
          <w:color w:val="202122"/>
          <w:sz w:val="32"/>
          <w:szCs w:val="32"/>
          <w:vertAlign w:val="superscript"/>
          <w:lang w:eastAsia="fr-FR"/>
        </w:rPr>
        <w:t>2</w:t>
      </w:r>
      <w:r w:rsidRPr="009F2B7C">
        <w:rPr>
          <w:rFonts w:eastAsia="Times New Roman" w:cs="Arial"/>
          <w:color w:val="202122"/>
          <w:sz w:val="32"/>
          <w:szCs w:val="32"/>
          <w:lang w:eastAsia="fr-FR"/>
        </w:rPr>
        <w:t>=1,9.10−1W .m−2</w:t>
      </w:r>
    </w:p>
    <w:p w14:paraId="79AEEF2B" w14:textId="77777777" w:rsidR="00FC2C17" w:rsidRDefault="009F2B7C" w:rsidP="009F2B7C">
      <w:pPr>
        <w:shd w:val="clear" w:color="auto" w:fill="FFFFFF"/>
        <w:spacing w:after="24" w:line="240" w:lineRule="auto"/>
        <w:jc w:val="both"/>
        <w:rPr>
          <w:rFonts w:eastAsia="Times New Roman" w:cs="Arial"/>
          <w:color w:val="202122"/>
          <w:sz w:val="32"/>
          <w:szCs w:val="32"/>
          <w:lang w:eastAsia="fr-FR"/>
        </w:rPr>
      </w:pPr>
      <w:r w:rsidRPr="009F2B7C">
        <w:rPr>
          <w:rFonts w:eastAsia="Times New Roman" w:cs="Arial"/>
          <w:color w:val="202122"/>
          <w:sz w:val="32"/>
          <w:szCs w:val="32"/>
          <w:lang w:eastAsia="fr-FR"/>
        </w:rPr>
        <w:t xml:space="preserve">Pour </w:t>
      </w:r>
      <w:proofErr w:type="gramStart"/>
      <w:r w:rsidRPr="009F2B7C">
        <w:rPr>
          <w:rFonts w:eastAsia="Times New Roman" w:cs="Arial"/>
          <w:color w:val="202122"/>
          <w:sz w:val="32"/>
          <w:szCs w:val="32"/>
          <w:lang w:eastAsia="fr-FR"/>
        </w:rPr>
        <w:t>Marie:</w:t>
      </w:r>
      <w:proofErr w:type="gramEnd"/>
      <w:r w:rsidRPr="009F2B7C">
        <w:rPr>
          <w:rFonts w:eastAsia="Times New Roman" w:cs="Arial"/>
          <w:color w:val="202122"/>
          <w:sz w:val="32"/>
          <w:szCs w:val="32"/>
          <w:lang w:eastAsia="fr-FR"/>
        </w:rPr>
        <w:t xml:space="preserve"> I= 12.107</w:t>
      </w:r>
      <w:r w:rsidR="00DE40CB">
        <w:rPr>
          <w:rFonts w:eastAsia="Times New Roman" w:cs="Arial"/>
          <w:color w:val="202122"/>
          <w:sz w:val="32"/>
          <w:szCs w:val="32"/>
          <w:lang w:eastAsia="fr-FR"/>
        </w:rPr>
        <w:t>/4ππ (60000)</w:t>
      </w:r>
      <w:r w:rsidR="00DE40CB">
        <w:rPr>
          <w:rFonts w:eastAsia="Times New Roman" w:cs="Arial"/>
          <w:color w:val="202122"/>
          <w:sz w:val="32"/>
          <w:szCs w:val="32"/>
          <w:vertAlign w:val="superscript"/>
          <w:lang w:eastAsia="fr-FR"/>
        </w:rPr>
        <w:t>2</w:t>
      </w:r>
      <w:r w:rsidRPr="009F2B7C">
        <w:rPr>
          <w:rFonts w:eastAsia="Times New Roman" w:cs="Arial"/>
          <w:color w:val="202122"/>
          <w:sz w:val="32"/>
          <w:szCs w:val="32"/>
          <w:lang w:eastAsia="fr-FR"/>
        </w:rPr>
        <w:t>=2,6.10−3W .m−2</w:t>
      </w:r>
    </w:p>
    <w:p w14:paraId="471A38AF" w14:textId="77777777" w:rsidR="00122410" w:rsidRPr="00122410" w:rsidRDefault="00122410" w:rsidP="00122410">
      <w:pPr>
        <w:shd w:val="clear" w:color="auto" w:fill="FFFFFF"/>
        <w:spacing w:after="24" w:line="240" w:lineRule="auto"/>
        <w:jc w:val="both"/>
        <w:rPr>
          <w:rFonts w:eastAsia="Times New Roman" w:cs="Arial"/>
          <w:color w:val="202122"/>
          <w:sz w:val="32"/>
          <w:szCs w:val="32"/>
          <w:lang w:eastAsia="fr-FR"/>
        </w:rPr>
      </w:pPr>
      <w:r w:rsidRPr="00122410">
        <w:rPr>
          <w:rFonts w:eastAsia="Times New Roman" w:cs="Arial"/>
          <w:color w:val="202122"/>
          <w:sz w:val="32"/>
          <w:szCs w:val="32"/>
          <w:lang w:eastAsia="fr-FR"/>
        </w:rPr>
        <w:lastRenderedPageBreak/>
        <w:t>2- D’après le tableau de correspondance, on peut en déduire</w:t>
      </w:r>
      <w:r>
        <w:rPr>
          <w:rFonts w:eastAsia="Times New Roman" w:cs="Arial"/>
          <w:color w:val="202122"/>
          <w:sz w:val="32"/>
          <w:szCs w:val="32"/>
          <w:lang w:eastAsia="fr-FR"/>
        </w:rPr>
        <w:t xml:space="preserve"> les niveaux sonores perçus par </w:t>
      </w:r>
      <w:r w:rsidRPr="00122410">
        <w:rPr>
          <w:rFonts w:eastAsia="Times New Roman" w:cs="Arial"/>
          <w:color w:val="202122"/>
          <w:sz w:val="32"/>
          <w:szCs w:val="32"/>
          <w:lang w:eastAsia="fr-FR"/>
        </w:rPr>
        <w:t>chacune (nous prenons les ordres de grandeurs de chaque intensité)</w:t>
      </w:r>
    </w:p>
    <w:p w14:paraId="53FD7959" w14:textId="77777777" w:rsidR="00122410" w:rsidRPr="00122410" w:rsidRDefault="00122410" w:rsidP="00122410">
      <w:pPr>
        <w:shd w:val="clear" w:color="auto" w:fill="FFFFFF"/>
        <w:spacing w:after="24" w:line="240" w:lineRule="auto"/>
        <w:jc w:val="both"/>
        <w:rPr>
          <w:rFonts w:eastAsia="Times New Roman" w:cs="Arial"/>
          <w:color w:val="202122"/>
          <w:sz w:val="32"/>
          <w:szCs w:val="32"/>
          <w:lang w:eastAsia="fr-FR"/>
        </w:rPr>
      </w:pPr>
      <w:r w:rsidRPr="00122410">
        <w:rPr>
          <w:rFonts w:eastAsia="Times New Roman" w:cs="Arial"/>
          <w:color w:val="202122"/>
          <w:sz w:val="32"/>
          <w:szCs w:val="32"/>
          <w:lang w:eastAsia="fr-FR"/>
        </w:rPr>
        <w:t xml:space="preserve">Pour </w:t>
      </w:r>
      <w:r w:rsidR="008B6D91" w:rsidRPr="00122410">
        <w:rPr>
          <w:rFonts w:eastAsia="Times New Roman" w:cs="Arial"/>
          <w:color w:val="202122"/>
          <w:sz w:val="32"/>
          <w:szCs w:val="32"/>
          <w:lang w:eastAsia="fr-FR"/>
        </w:rPr>
        <w:t>Camille,</w:t>
      </w:r>
      <w:r w:rsidRPr="00122410">
        <w:rPr>
          <w:rFonts w:eastAsia="Times New Roman" w:cs="Arial"/>
          <w:color w:val="202122"/>
          <w:sz w:val="32"/>
          <w:szCs w:val="32"/>
          <w:lang w:eastAsia="fr-FR"/>
        </w:rPr>
        <w:t xml:space="preserve"> le niveau sonore sera d’environ 110dB</w:t>
      </w:r>
    </w:p>
    <w:p w14:paraId="3E253B20" w14:textId="77777777" w:rsidR="00122410" w:rsidRPr="00122410" w:rsidRDefault="00122410" w:rsidP="00122410">
      <w:pPr>
        <w:shd w:val="clear" w:color="auto" w:fill="FFFFFF"/>
        <w:spacing w:after="24" w:line="240" w:lineRule="auto"/>
        <w:jc w:val="both"/>
        <w:rPr>
          <w:rFonts w:eastAsia="Times New Roman" w:cs="Arial"/>
          <w:color w:val="202122"/>
          <w:sz w:val="32"/>
          <w:szCs w:val="32"/>
          <w:lang w:eastAsia="fr-FR"/>
        </w:rPr>
      </w:pPr>
      <w:r w:rsidRPr="00122410">
        <w:rPr>
          <w:rFonts w:eastAsia="Times New Roman" w:cs="Arial"/>
          <w:color w:val="202122"/>
          <w:sz w:val="32"/>
          <w:szCs w:val="32"/>
          <w:lang w:eastAsia="fr-FR"/>
        </w:rPr>
        <w:t xml:space="preserve">Pour </w:t>
      </w:r>
      <w:r w:rsidR="008B6D91" w:rsidRPr="00122410">
        <w:rPr>
          <w:rFonts w:eastAsia="Times New Roman" w:cs="Arial"/>
          <w:color w:val="202122"/>
          <w:sz w:val="32"/>
          <w:szCs w:val="32"/>
          <w:lang w:eastAsia="fr-FR"/>
        </w:rPr>
        <w:t>Marie,</w:t>
      </w:r>
      <w:r w:rsidRPr="00122410">
        <w:rPr>
          <w:rFonts w:eastAsia="Times New Roman" w:cs="Arial"/>
          <w:color w:val="202122"/>
          <w:sz w:val="32"/>
          <w:szCs w:val="32"/>
          <w:lang w:eastAsia="fr-FR"/>
        </w:rPr>
        <w:t xml:space="preserve"> le niveau sonore sera d’environ 90dB.</w:t>
      </w:r>
    </w:p>
    <w:p w14:paraId="355A14C4" w14:textId="77777777" w:rsidR="00122410" w:rsidRPr="00122410" w:rsidRDefault="00122410" w:rsidP="00122410">
      <w:pPr>
        <w:shd w:val="clear" w:color="auto" w:fill="FFFFFF"/>
        <w:spacing w:after="24" w:line="240" w:lineRule="auto"/>
        <w:jc w:val="both"/>
        <w:rPr>
          <w:rFonts w:eastAsia="Times New Roman" w:cs="Arial"/>
          <w:color w:val="202122"/>
          <w:sz w:val="32"/>
          <w:szCs w:val="32"/>
          <w:lang w:eastAsia="fr-FR"/>
        </w:rPr>
      </w:pPr>
      <w:r w:rsidRPr="00122410">
        <w:rPr>
          <w:rFonts w:eastAsia="Times New Roman" w:cs="Arial"/>
          <w:color w:val="202122"/>
          <w:sz w:val="32"/>
          <w:szCs w:val="32"/>
          <w:lang w:eastAsia="fr-FR"/>
        </w:rPr>
        <w:t xml:space="preserve">3- D’après le document 2, nous pouvons conseiller à Camille de </w:t>
      </w:r>
      <w:r w:rsidR="008B6D91" w:rsidRPr="00122410">
        <w:rPr>
          <w:rFonts w:eastAsia="Times New Roman" w:cs="Arial"/>
          <w:color w:val="202122"/>
          <w:sz w:val="32"/>
          <w:szCs w:val="32"/>
          <w:lang w:eastAsia="fr-FR"/>
        </w:rPr>
        <w:t>porter</w:t>
      </w:r>
      <w:r w:rsidR="001E7845">
        <w:rPr>
          <w:rFonts w:eastAsia="Times New Roman" w:cs="Arial"/>
          <w:color w:val="202122"/>
          <w:sz w:val="32"/>
          <w:szCs w:val="32"/>
          <w:lang w:eastAsia="fr-FR"/>
        </w:rPr>
        <w:t xml:space="preserve"> des bouchons d’oreilles pour </w:t>
      </w:r>
      <w:r w:rsidRPr="00122410">
        <w:rPr>
          <w:rFonts w:eastAsia="Times New Roman" w:cs="Arial"/>
          <w:color w:val="202122"/>
          <w:sz w:val="32"/>
          <w:szCs w:val="32"/>
          <w:lang w:eastAsia="fr-FR"/>
        </w:rPr>
        <w:t>réduire le niveau sonore car elle se trouve dans le seuil de douleur.</w:t>
      </w:r>
    </w:p>
    <w:p w14:paraId="5BDB6A62" w14:textId="77777777" w:rsidR="00122410" w:rsidRPr="00122410" w:rsidRDefault="00122410" w:rsidP="00122410">
      <w:pPr>
        <w:shd w:val="clear" w:color="auto" w:fill="FFFFFF"/>
        <w:spacing w:after="24" w:line="240" w:lineRule="auto"/>
        <w:jc w:val="both"/>
        <w:rPr>
          <w:rFonts w:eastAsia="Times New Roman" w:cs="Arial"/>
          <w:color w:val="202122"/>
          <w:sz w:val="32"/>
          <w:szCs w:val="32"/>
          <w:lang w:eastAsia="fr-FR"/>
        </w:rPr>
      </w:pPr>
      <w:r w:rsidRPr="00122410">
        <w:rPr>
          <w:rFonts w:eastAsia="Times New Roman" w:cs="Arial"/>
          <w:color w:val="202122"/>
          <w:sz w:val="32"/>
          <w:szCs w:val="32"/>
          <w:lang w:eastAsia="fr-FR"/>
        </w:rPr>
        <w:t>Marie en revanche ne risque rien sans bouchons d’oreille.</w:t>
      </w:r>
    </w:p>
    <w:p w14:paraId="0B8D20E0" w14:textId="77777777" w:rsidR="00122410" w:rsidRPr="009F2B7C" w:rsidRDefault="00122410" w:rsidP="00122410">
      <w:pPr>
        <w:shd w:val="clear" w:color="auto" w:fill="FFFFFF"/>
        <w:spacing w:after="24" w:line="240" w:lineRule="auto"/>
        <w:jc w:val="both"/>
        <w:rPr>
          <w:rFonts w:eastAsia="Times New Roman" w:cs="Arial"/>
          <w:color w:val="202122"/>
          <w:sz w:val="32"/>
          <w:szCs w:val="32"/>
          <w:lang w:eastAsia="fr-FR"/>
        </w:rPr>
      </w:pPr>
      <w:r w:rsidRPr="00122410">
        <w:rPr>
          <w:rFonts w:eastAsia="Times New Roman" w:cs="Arial"/>
          <w:color w:val="202122"/>
          <w:sz w:val="32"/>
          <w:szCs w:val="32"/>
          <w:lang w:eastAsia="fr-FR"/>
        </w:rPr>
        <w:t xml:space="preserve">Pour aller plus loin : Les niveaux d’intensité sonore perçue </w:t>
      </w:r>
      <w:r w:rsidR="001E7845">
        <w:rPr>
          <w:rFonts w:eastAsia="Times New Roman" w:cs="Arial"/>
          <w:color w:val="202122"/>
          <w:sz w:val="32"/>
          <w:szCs w:val="32"/>
          <w:lang w:eastAsia="fr-FR"/>
        </w:rPr>
        <w:t xml:space="preserve">par les deux observatrices sont </w:t>
      </w:r>
      <w:r w:rsidRPr="00122410">
        <w:rPr>
          <w:rFonts w:eastAsia="Times New Roman" w:cs="Arial"/>
          <w:color w:val="202122"/>
          <w:sz w:val="32"/>
          <w:szCs w:val="32"/>
          <w:lang w:eastAsia="fr-FR"/>
        </w:rPr>
        <w:t>inférieurs à ceux déterminés par le calcul. Proposez une explication.</w:t>
      </w:r>
    </w:p>
    <w:p w14:paraId="4032DABC" w14:textId="77777777" w:rsidR="00A16F7C" w:rsidRPr="00A16F7C" w:rsidRDefault="00A16F7C" w:rsidP="00A16F7C">
      <w:pPr>
        <w:shd w:val="clear" w:color="auto" w:fill="FFFFFF"/>
        <w:spacing w:after="24" w:line="240" w:lineRule="auto"/>
        <w:jc w:val="both"/>
        <w:rPr>
          <w:rFonts w:eastAsia="Times New Roman" w:cs="Arial"/>
          <w:color w:val="202122"/>
          <w:sz w:val="32"/>
          <w:szCs w:val="32"/>
          <w:lang w:eastAsia="fr-FR"/>
        </w:rPr>
      </w:pPr>
      <w:r w:rsidRPr="00A16F7C">
        <w:rPr>
          <w:rFonts w:eastAsia="Times New Roman" w:cs="Arial"/>
          <w:color w:val="202122"/>
          <w:sz w:val="32"/>
          <w:szCs w:val="32"/>
          <w:lang w:eastAsia="fr-FR"/>
        </w:rPr>
        <w:t>Les ondes sonores sont en parties absorbées par le milieu de propagation, le signal est donc atténué.</w:t>
      </w:r>
    </w:p>
    <w:p w14:paraId="79FE4253" w14:textId="77777777" w:rsidR="00FC2C17" w:rsidRDefault="00A16F7C" w:rsidP="00A16F7C">
      <w:pPr>
        <w:shd w:val="clear" w:color="auto" w:fill="FFFFFF"/>
        <w:spacing w:after="24" w:line="240" w:lineRule="auto"/>
        <w:jc w:val="both"/>
        <w:rPr>
          <w:rFonts w:eastAsia="Times New Roman" w:cs="Arial"/>
          <w:color w:val="202122"/>
          <w:sz w:val="32"/>
          <w:szCs w:val="32"/>
          <w:lang w:eastAsia="fr-FR"/>
        </w:rPr>
      </w:pPr>
      <w:r>
        <w:rPr>
          <w:rFonts w:eastAsia="Times New Roman" w:cs="Arial"/>
          <w:color w:val="202122"/>
          <w:sz w:val="32"/>
          <w:szCs w:val="32"/>
          <w:lang w:eastAsia="fr-FR"/>
        </w:rPr>
        <w:t>Le vent peut également jouer</w:t>
      </w:r>
      <w:r w:rsidRPr="00A16F7C">
        <w:rPr>
          <w:rFonts w:eastAsia="Times New Roman" w:cs="Arial"/>
          <w:color w:val="202122"/>
          <w:sz w:val="32"/>
          <w:szCs w:val="32"/>
          <w:lang w:eastAsia="fr-FR"/>
        </w:rPr>
        <w:t xml:space="preserve"> un rôle.</w:t>
      </w:r>
    </w:p>
    <w:p w14:paraId="2A4356CD" w14:textId="77777777" w:rsidR="00E44B8A" w:rsidRDefault="00E44B8A" w:rsidP="00A16F7C">
      <w:pPr>
        <w:shd w:val="clear" w:color="auto" w:fill="FFFFFF"/>
        <w:spacing w:after="24" w:line="240" w:lineRule="auto"/>
        <w:jc w:val="both"/>
        <w:rPr>
          <w:rFonts w:eastAsia="Times New Roman" w:cs="Arial"/>
          <w:color w:val="202122"/>
          <w:sz w:val="32"/>
          <w:szCs w:val="32"/>
          <w:lang w:eastAsia="fr-FR"/>
        </w:rPr>
      </w:pPr>
    </w:p>
    <w:p w14:paraId="7465B8A2" w14:textId="77777777" w:rsidR="00E44B8A" w:rsidRDefault="00E44B8A" w:rsidP="00A16F7C">
      <w:pPr>
        <w:shd w:val="clear" w:color="auto" w:fill="FFFFFF"/>
        <w:spacing w:after="24" w:line="240" w:lineRule="auto"/>
        <w:jc w:val="both"/>
        <w:rPr>
          <w:rFonts w:eastAsia="Times New Roman" w:cs="Arial"/>
          <w:color w:val="202122"/>
          <w:sz w:val="32"/>
          <w:szCs w:val="32"/>
          <w:lang w:eastAsia="fr-FR"/>
        </w:rPr>
      </w:pPr>
    </w:p>
    <w:p w14:paraId="7D690799" w14:textId="77777777" w:rsidR="00E44B8A" w:rsidRDefault="00E44B8A" w:rsidP="00E44B8A">
      <w:pPr>
        <w:shd w:val="clear" w:color="auto" w:fill="FFFFFF"/>
        <w:spacing w:after="24" w:line="240" w:lineRule="auto"/>
        <w:ind w:left="708"/>
        <w:jc w:val="both"/>
        <w:rPr>
          <w:rFonts w:eastAsia="Times New Roman" w:cs="Arial"/>
          <w:b/>
          <w:color w:val="202122"/>
          <w:sz w:val="32"/>
          <w:szCs w:val="32"/>
          <w:u w:val="single"/>
          <w:lang w:eastAsia="fr-FR"/>
        </w:rPr>
      </w:pPr>
      <w:r w:rsidRPr="00E44B8A">
        <w:rPr>
          <w:rFonts w:eastAsia="Times New Roman" w:cs="Arial"/>
          <w:b/>
          <w:color w:val="202122"/>
          <w:sz w:val="32"/>
          <w:szCs w:val="32"/>
          <w:u w:val="single"/>
          <w:lang w:eastAsia="fr-FR"/>
        </w:rPr>
        <w:t>Conclusion</w:t>
      </w:r>
      <w:r>
        <w:rPr>
          <w:rFonts w:eastAsia="Times New Roman" w:cs="Arial"/>
          <w:b/>
          <w:color w:val="202122"/>
          <w:sz w:val="32"/>
          <w:szCs w:val="32"/>
          <w:u w:val="single"/>
          <w:lang w:eastAsia="fr-FR"/>
        </w:rPr>
        <w:t> :</w:t>
      </w:r>
    </w:p>
    <w:p w14:paraId="41557663" w14:textId="77777777" w:rsidR="00E44B8A" w:rsidRPr="00E44B8A" w:rsidRDefault="00E44B8A" w:rsidP="00E44B8A">
      <w:pPr>
        <w:shd w:val="clear" w:color="auto" w:fill="FFFFFF"/>
        <w:spacing w:after="24" w:line="240" w:lineRule="auto"/>
        <w:jc w:val="both"/>
        <w:rPr>
          <w:rFonts w:eastAsia="Times New Roman" w:cs="Arial"/>
          <w:color w:val="202122"/>
          <w:sz w:val="32"/>
          <w:szCs w:val="32"/>
          <w:lang w:eastAsia="fr-FR"/>
        </w:rPr>
      </w:pPr>
      <w:r>
        <w:rPr>
          <w:rFonts w:eastAsia="Times New Roman" w:cs="Arial"/>
          <w:color w:val="202122"/>
          <w:sz w:val="32"/>
          <w:szCs w:val="32"/>
          <w:lang w:eastAsia="fr-FR"/>
        </w:rPr>
        <w:t>La fonction logarithme est</w:t>
      </w:r>
      <w:r w:rsidR="007E7A5F">
        <w:rPr>
          <w:rFonts w:eastAsia="Times New Roman" w:cs="Arial"/>
          <w:color w:val="202122"/>
          <w:sz w:val="32"/>
          <w:szCs w:val="32"/>
          <w:lang w:eastAsia="fr-FR"/>
        </w:rPr>
        <w:t xml:space="preserve"> une fonction utilisée pour</w:t>
      </w:r>
      <w:r>
        <w:rPr>
          <w:rFonts w:eastAsia="Times New Roman" w:cs="Arial"/>
          <w:color w:val="202122"/>
          <w:sz w:val="32"/>
          <w:szCs w:val="32"/>
          <w:lang w:eastAsia="fr-FR"/>
        </w:rPr>
        <w:t xml:space="preserve"> calculer le niveau d’intensité sonore en fonction de l’intensité sonore et ainsi déduire le seuil d’audibilité</w:t>
      </w:r>
      <w:r w:rsidR="00A53B56">
        <w:rPr>
          <w:rFonts w:eastAsia="Times New Roman" w:cs="Arial"/>
          <w:color w:val="202122"/>
          <w:sz w:val="32"/>
          <w:szCs w:val="32"/>
          <w:lang w:eastAsia="fr-FR"/>
        </w:rPr>
        <w:t xml:space="preserve"> qui est la valeur minimale que l’oreille humaine perçoit et le seuil de douleur qui en est la valeur maximale. Afin d’éviter des maladies </w:t>
      </w:r>
      <w:proofErr w:type="gramStart"/>
      <w:r w:rsidR="00A53B56">
        <w:rPr>
          <w:rFonts w:eastAsia="Times New Roman" w:cs="Arial"/>
          <w:color w:val="202122"/>
          <w:sz w:val="32"/>
          <w:szCs w:val="32"/>
          <w:lang w:eastAsia="fr-FR"/>
        </w:rPr>
        <w:t xml:space="preserve">comme </w:t>
      </w:r>
      <w:r>
        <w:rPr>
          <w:rFonts w:eastAsia="Times New Roman" w:cs="Arial"/>
          <w:color w:val="202122"/>
          <w:sz w:val="32"/>
          <w:szCs w:val="32"/>
          <w:lang w:eastAsia="fr-FR"/>
        </w:rPr>
        <w:t xml:space="preserve"> </w:t>
      </w:r>
      <w:r w:rsidR="00A53B56">
        <w:rPr>
          <w:rFonts w:eastAsia="Times New Roman" w:cs="Arial"/>
          <w:color w:val="202122"/>
          <w:sz w:val="32"/>
          <w:szCs w:val="32"/>
          <w:lang w:eastAsia="fr-FR"/>
        </w:rPr>
        <w:t>la</w:t>
      </w:r>
      <w:proofErr w:type="gramEnd"/>
      <w:r w:rsidR="00A53B56">
        <w:rPr>
          <w:rFonts w:eastAsia="Times New Roman" w:cs="Arial"/>
          <w:color w:val="202122"/>
          <w:sz w:val="32"/>
          <w:szCs w:val="32"/>
          <w:lang w:eastAsia="fr-FR"/>
        </w:rPr>
        <w:t xml:space="preserve"> surdité, il est primordial de connaître le seuil c’est-à-dire la valeur maximale que peut supporter l’oreille humaine et ainsi se préserver.  </w:t>
      </w:r>
    </w:p>
    <w:p w14:paraId="06AB8CE9" w14:textId="77777777" w:rsidR="00E44B8A" w:rsidRDefault="00E44B8A" w:rsidP="00E44B8A">
      <w:pPr>
        <w:shd w:val="clear" w:color="auto" w:fill="FFFFFF"/>
        <w:spacing w:after="24" w:line="240" w:lineRule="auto"/>
        <w:jc w:val="both"/>
        <w:rPr>
          <w:rFonts w:eastAsia="Times New Roman" w:cs="Arial"/>
          <w:b/>
          <w:color w:val="202122"/>
          <w:sz w:val="32"/>
          <w:szCs w:val="32"/>
          <w:u w:val="single"/>
          <w:lang w:eastAsia="fr-FR"/>
        </w:rPr>
      </w:pPr>
    </w:p>
    <w:p w14:paraId="7E496B0E" w14:textId="77777777" w:rsidR="00E44B8A" w:rsidRPr="00E44B8A" w:rsidRDefault="00E44B8A" w:rsidP="00E44B8A">
      <w:pPr>
        <w:shd w:val="clear" w:color="auto" w:fill="FFFFFF"/>
        <w:spacing w:after="24" w:line="240" w:lineRule="auto"/>
        <w:jc w:val="both"/>
        <w:rPr>
          <w:rFonts w:eastAsia="Times New Roman" w:cs="Arial"/>
          <w:b/>
          <w:color w:val="202122"/>
          <w:sz w:val="32"/>
          <w:szCs w:val="32"/>
          <w:u w:val="single"/>
          <w:lang w:eastAsia="fr-FR"/>
        </w:rPr>
      </w:pPr>
    </w:p>
    <w:p w14:paraId="619D02ED" w14:textId="77777777" w:rsidR="003234B2" w:rsidRDefault="003234B2" w:rsidP="005155E3">
      <w:pPr>
        <w:shd w:val="clear" w:color="auto" w:fill="FFFFFF"/>
        <w:spacing w:after="24" w:line="240" w:lineRule="auto"/>
        <w:ind w:left="720"/>
        <w:jc w:val="both"/>
        <w:rPr>
          <w:rFonts w:eastAsia="Times New Roman" w:cs="Arial"/>
          <w:b/>
          <w:color w:val="202122"/>
          <w:sz w:val="32"/>
          <w:szCs w:val="32"/>
          <w:u w:val="single"/>
          <w:lang w:eastAsia="fr-FR"/>
        </w:rPr>
      </w:pPr>
      <w:r w:rsidRPr="003234B2">
        <w:rPr>
          <w:rFonts w:eastAsia="Times New Roman" w:cs="Arial"/>
          <w:b/>
          <w:color w:val="202122"/>
          <w:sz w:val="32"/>
          <w:szCs w:val="32"/>
          <w:u w:val="single"/>
          <w:lang w:eastAsia="fr-FR"/>
        </w:rPr>
        <w:t>Bibliographie</w:t>
      </w:r>
    </w:p>
    <w:p w14:paraId="5F862E44" w14:textId="77777777" w:rsidR="003234B2" w:rsidRDefault="003234B2" w:rsidP="003234B2">
      <w:pPr>
        <w:shd w:val="clear" w:color="auto" w:fill="FFFFFF"/>
        <w:spacing w:after="24" w:line="240" w:lineRule="auto"/>
        <w:jc w:val="both"/>
        <w:rPr>
          <w:rFonts w:eastAsia="Times New Roman" w:cs="Arial"/>
          <w:b/>
          <w:color w:val="202122"/>
          <w:sz w:val="32"/>
          <w:szCs w:val="32"/>
          <w:u w:val="single"/>
          <w:lang w:eastAsia="fr-FR"/>
        </w:rPr>
      </w:pPr>
    </w:p>
    <w:p w14:paraId="39A9BD52" w14:textId="77777777" w:rsidR="003234B2" w:rsidRDefault="003234B2" w:rsidP="005155E3">
      <w:pPr>
        <w:shd w:val="clear" w:color="auto" w:fill="FFFFFF"/>
        <w:spacing w:after="24" w:line="240" w:lineRule="auto"/>
        <w:ind w:left="720"/>
        <w:jc w:val="both"/>
        <w:rPr>
          <w:rFonts w:eastAsia="Times New Roman" w:cs="Arial"/>
          <w:color w:val="202122"/>
          <w:sz w:val="32"/>
          <w:szCs w:val="32"/>
          <w:lang w:eastAsia="fr-FR"/>
        </w:rPr>
      </w:pPr>
    </w:p>
    <w:p w14:paraId="3FD0CBBB" w14:textId="77777777" w:rsidR="003234B2" w:rsidRDefault="003234B2" w:rsidP="005155E3">
      <w:pPr>
        <w:shd w:val="clear" w:color="auto" w:fill="FFFFFF"/>
        <w:spacing w:after="24" w:line="240" w:lineRule="auto"/>
        <w:ind w:left="720"/>
        <w:jc w:val="both"/>
        <w:rPr>
          <w:rFonts w:eastAsia="Times New Roman" w:cs="Arial"/>
          <w:color w:val="202122"/>
          <w:sz w:val="32"/>
          <w:szCs w:val="32"/>
          <w:lang w:eastAsia="fr-FR"/>
        </w:rPr>
      </w:pPr>
      <w:r>
        <w:rPr>
          <w:rFonts w:eastAsia="Times New Roman" w:cs="Arial"/>
          <w:color w:val="202122"/>
          <w:sz w:val="32"/>
          <w:szCs w:val="32"/>
          <w:lang w:eastAsia="fr-FR"/>
        </w:rPr>
        <w:t>1-</w:t>
      </w:r>
      <w:r w:rsidRPr="00D84816">
        <w:rPr>
          <w:rFonts w:eastAsia="Times New Roman" w:cs="Arial"/>
          <w:color w:val="202122"/>
          <w:sz w:val="32"/>
          <w:szCs w:val="32"/>
          <w:lang w:eastAsia="fr-FR"/>
        </w:rPr>
        <w:t>https://www.schoolmouv.fr/definitions/l-intensite-sonore-i-/definition</w:t>
      </w:r>
      <w:r>
        <w:rPr>
          <w:rFonts w:eastAsia="Times New Roman" w:cs="Arial"/>
          <w:color w:val="202122"/>
          <w:sz w:val="32"/>
          <w:szCs w:val="32"/>
          <w:lang w:eastAsia="fr-FR"/>
        </w:rPr>
        <w:t>)</w:t>
      </w:r>
    </w:p>
    <w:p w14:paraId="48248FB6" w14:textId="77777777" w:rsidR="00DA6E14" w:rsidRDefault="00DA6E14" w:rsidP="005155E3">
      <w:pPr>
        <w:shd w:val="clear" w:color="auto" w:fill="FFFFFF"/>
        <w:spacing w:after="24" w:line="240" w:lineRule="auto"/>
        <w:ind w:left="720"/>
        <w:jc w:val="both"/>
        <w:rPr>
          <w:rFonts w:eastAsia="Times New Roman" w:cs="Arial"/>
          <w:color w:val="202122"/>
          <w:sz w:val="32"/>
          <w:szCs w:val="32"/>
          <w:lang w:eastAsia="fr-FR"/>
        </w:rPr>
      </w:pPr>
      <w:r>
        <w:rPr>
          <w:rFonts w:eastAsia="Times New Roman" w:cs="Arial"/>
          <w:color w:val="202122"/>
          <w:sz w:val="32"/>
          <w:szCs w:val="32"/>
          <w:lang w:eastAsia="fr-FR"/>
        </w:rPr>
        <w:t>2-</w:t>
      </w:r>
      <w:r w:rsidR="00D5124D">
        <w:rPr>
          <w:rFonts w:eastAsia="Times New Roman" w:cs="Arial"/>
          <w:color w:val="202122"/>
          <w:sz w:val="32"/>
          <w:szCs w:val="32"/>
          <w:lang w:eastAsia="fr-FR"/>
        </w:rPr>
        <w:t xml:space="preserve"> Livre de physique-chimie</w:t>
      </w:r>
    </w:p>
    <w:p w14:paraId="3DAA1D99" w14:textId="77777777" w:rsidR="00736E9D" w:rsidRDefault="00D5124D" w:rsidP="005155E3">
      <w:pPr>
        <w:shd w:val="clear" w:color="auto" w:fill="FFFFFF"/>
        <w:spacing w:after="24" w:line="240" w:lineRule="auto"/>
        <w:ind w:left="720"/>
        <w:jc w:val="both"/>
        <w:rPr>
          <w:rFonts w:eastAsia="Times New Roman" w:cs="Arial"/>
          <w:color w:val="202122"/>
          <w:sz w:val="32"/>
          <w:szCs w:val="32"/>
          <w:lang w:eastAsia="fr-FR"/>
        </w:rPr>
      </w:pPr>
      <w:r>
        <w:rPr>
          <w:rFonts w:eastAsia="Times New Roman" w:cs="Arial"/>
          <w:color w:val="202122"/>
          <w:sz w:val="32"/>
          <w:szCs w:val="32"/>
          <w:lang w:eastAsia="fr-FR"/>
        </w:rPr>
        <w:lastRenderedPageBreak/>
        <w:t>3-</w:t>
      </w:r>
      <w:r w:rsidR="00383380" w:rsidRPr="00383380">
        <w:rPr>
          <w:rFonts w:eastAsia="Times New Roman" w:cs="Arial"/>
          <w:color w:val="202122"/>
          <w:sz w:val="32"/>
          <w:szCs w:val="32"/>
          <w:lang w:eastAsia="fr-FR"/>
        </w:rPr>
        <w:t>https://www.methodephysique.fr/niveau_intensite_sonore/</w:t>
      </w:r>
      <w:r w:rsidR="00383380">
        <w:rPr>
          <w:rFonts w:eastAsia="Times New Roman" w:cs="Arial"/>
          <w:color w:val="202122"/>
          <w:sz w:val="32"/>
          <w:szCs w:val="32"/>
          <w:lang w:eastAsia="fr-FR"/>
        </w:rPr>
        <w:t xml:space="preserve"> visitée le 6 </w:t>
      </w:r>
      <w:proofErr w:type="gramStart"/>
      <w:r w:rsidR="00383380">
        <w:rPr>
          <w:rFonts w:eastAsia="Times New Roman" w:cs="Arial"/>
          <w:color w:val="202122"/>
          <w:sz w:val="32"/>
          <w:szCs w:val="32"/>
          <w:lang w:eastAsia="fr-FR"/>
        </w:rPr>
        <w:t>Octobre</w:t>
      </w:r>
      <w:proofErr w:type="gramEnd"/>
      <w:r w:rsidR="00383380">
        <w:rPr>
          <w:rFonts w:eastAsia="Times New Roman" w:cs="Arial"/>
          <w:color w:val="202122"/>
          <w:sz w:val="32"/>
          <w:szCs w:val="32"/>
          <w:lang w:eastAsia="fr-FR"/>
        </w:rPr>
        <w:t xml:space="preserve"> 2021</w:t>
      </w:r>
    </w:p>
    <w:p w14:paraId="423E4050" w14:textId="77777777" w:rsidR="00D5124D" w:rsidRPr="003234B2" w:rsidRDefault="00736E9D" w:rsidP="005155E3">
      <w:pPr>
        <w:shd w:val="clear" w:color="auto" w:fill="FFFFFF"/>
        <w:spacing w:after="24" w:line="240" w:lineRule="auto"/>
        <w:ind w:left="720"/>
        <w:jc w:val="both"/>
        <w:rPr>
          <w:rFonts w:eastAsia="Times New Roman" w:cs="Arial"/>
          <w:b/>
          <w:color w:val="202122"/>
          <w:sz w:val="28"/>
          <w:szCs w:val="28"/>
          <w:u w:val="single"/>
          <w:lang w:eastAsia="fr-FR"/>
        </w:rPr>
      </w:pPr>
      <w:r>
        <w:rPr>
          <w:rFonts w:eastAsia="Times New Roman" w:cs="Arial"/>
          <w:color w:val="202122"/>
          <w:sz w:val="32"/>
          <w:szCs w:val="32"/>
          <w:lang w:eastAsia="fr-FR"/>
        </w:rPr>
        <w:t>4</w:t>
      </w:r>
      <w:proofErr w:type="gramStart"/>
      <w:r>
        <w:rPr>
          <w:rFonts w:eastAsia="Times New Roman" w:cs="Arial"/>
          <w:color w:val="202122"/>
          <w:sz w:val="32"/>
          <w:szCs w:val="32"/>
          <w:lang w:eastAsia="fr-FR"/>
        </w:rPr>
        <w:t xml:space="preserve">- </w:t>
      </w:r>
      <w:r w:rsidR="00383380">
        <w:rPr>
          <w:rFonts w:eastAsia="Times New Roman" w:cs="Arial"/>
          <w:color w:val="202122"/>
          <w:sz w:val="32"/>
          <w:szCs w:val="32"/>
          <w:lang w:eastAsia="fr-FR"/>
        </w:rPr>
        <w:t xml:space="preserve"> </w:t>
      </w:r>
      <w:r w:rsidR="006D016E">
        <w:rPr>
          <w:rFonts w:eastAsia="Times New Roman" w:cs="Arial"/>
          <w:color w:val="202122"/>
          <w:sz w:val="32"/>
          <w:szCs w:val="32"/>
          <w:lang w:eastAsia="fr-FR"/>
        </w:rPr>
        <w:t>Fichier</w:t>
      </w:r>
      <w:proofErr w:type="gramEnd"/>
      <w:r w:rsidR="006D016E">
        <w:rPr>
          <w:rFonts w:eastAsia="Times New Roman" w:cs="Arial"/>
          <w:color w:val="202122"/>
          <w:sz w:val="32"/>
          <w:szCs w:val="32"/>
          <w:lang w:eastAsia="fr-FR"/>
        </w:rPr>
        <w:t xml:space="preserve"> son activité2 intensité</w:t>
      </w:r>
    </w:p>
    <w:sectPr w:rsidR="00D5124D" w:rsidRPr="003234B2">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2A2564E"/>
    <w:multiLevelType w:val="multilevel"/>
    <w:tmpl w:val="70F84D50"/>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522415D"/>
    <w:multiLevelType w:val="multilevel"/>
    <w:tmpl w:val="BCAA3F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F115E9E"/>
    <w:multiLevelType w:val="hybridMultilevel"/>
    <w:tmpl w:val="4FFA950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E1A7839"/>
    <w:multiLevelType w:val="multilevel"/>
    <w:tmpl w:val="0E1234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3"/>
  </w:num>
  <w:num w:numId="3">
    <w:abstractNumId w:val="1"/>
  </w:num>
  <w:num w:numId="4">
    <w:abstractNumId w:val="2"/>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ACMAD NIGER">
    <w15:presenceInfo w15:providerId="Windows Live" w15:userId="5f4c7b05486285a8"/>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D3FB1"/>
    <w:rsid w:val="00025194"/>
    <w:rsid w:val="00042D70"/>
    <w:rsid w:val="000653B7"/>
    <w:rsid w:val="00065D3A"/>
    <w:rsid w:val="00076E86"/>
    <w:rsid w:val="0009408F"/>
    <w:rsid w:val="000E0220"/>
    <w:rsid w:val="000E38E5"/>
    <w:rsid w:val="00122410"/>
    <w:rsid w:val="0012491F"/>
    <w:rsid w:val="0012669D"/>
    <w:rsid w:val="00144653"/>
    <w:rsid w:val="001558A9"/>
    <w:rsid w:val="001975FC"/>
    <w:rsid w:val="00197AB8"/>
    <w:rsid w:val="001E71F1"/>
    <w:rsid w:val="001E7845"/>
    <w:rsid w:val="001F2E3D"/>
    <w:rsid w:val="0020686A"/>
    <w:rsid w:val="0025137B"/>
    <w:rsid w:val="00260D3A"/>
    <w:rsid w:val="00273822"/>
    <w:rsid w:val="002A03B5"/>
    <w:rsid w:val="002A7F77"/>
    <w:rsid w:val="002C026C"/>
    <w:rsid w:val="002C42DE"/>
    <w:rsid w:val="002F35E0"/>
    <w:rsid w:val="003234B2"/>
    <w:rsid w:val="00331904"/>
    <w:rsid w:val="00337945"/>
    <w:rsid w:val="003537F2"/>
    <w:rsid w:val="0035477C"/>
    <w:rsid w:val="00374633"/>
    <w:rsid w:val="00374F9C"/>
    <w:rsid w:val="00383380"/>
    <w:rsid w:val="003B488E"/>
    <w:rsid w:val="003C492F"/>
    <w:rsid w:val="003D1EDB"/>
    <w:rsid w:val="003E5A1E"/>
    <w:rsid w:val="003F2FDB"/>
    <w:rsid w:val="00415CBF"/>
    <w:rsid w:val="00435DE4"/>
    <w:rsid w:val="0043633E"/>
    <w:rsid w:val="00441755"/>
    <w:rsid w:val="004433AC"/>
    <w:rsid w:val="004673DE"/>
    <w:rsid w:val="004866BD"/>
    <w:rsid w:val="004F65B8"/>
    <w:rsid w:val="005124C2"/>
    <w:rsid w:val="005155E3"/>
    <w:rsid w:val="00526E2E"/>
    <w:rsid w:val="005531FC"/>
    <w:rsid w:val="005574A0"/>
    <w:rsid w:val="00591D97"/>
    <w:rsid w:val="005A334A"/>
    <w:rsid w:val="005C3A65"/>
    <w:rsid w:val="005D3E37"/>
    <w:rsid w:val="006335F8"/>
    <w:rsid w:val="006A3CCF"/>
    <w:rsid w:val="006D016E"/>
    <w:rsid w:val="006E08ED"/>
    <w:rsid w:val="006E0B58"/>
    <w:rsid w:val="006F0617"/>
    <w:rsid w:val="00736E9D"/>
    <w:rsid w:val="00763AC5"/>
    <w:rsid w:val="00764CBB"/>
    <w:rsid w:val="007A08D6"/>
    <w:rsid w:val="007A55CF"/>
    <w:rsid w:val="007E7A5F"/>
    <w:rsid w:val="0080311B"/>
    <w:rsid w:val="0080669D"/>
    <w:rsid w:val="008105C9"/>
    <w:rsid w:val="00815909"/>
    <w:rsid w:val="00845FA4"/>
    <w:rsid w:val="00863F9C"/>
    <w:rsid w:val="00896626"/>
    <w:rsid w:val="008B58DE"/>
    <w:rsid w:val="008B6D91"/>
    <w:rsid w:val="008C3C7E"/>
    <w:rsid w:val="00907CE3"/>
    <w:rsid w:val="00910E2C"/>
    <w:rsid w:val="00915CDE"/>
    <w:rsid w:val="00930F9E"/>
    <w:rsid w:val="00947D61"/>
    <w:rsid w:val="00962FB8"/>
    <w:rsid w:val="00962FD2"/>
    <w:rsid w:val="009B4117"/>
    <w:rsid w:val="009C24DE"/>
    <w:rsid w:val="009C6A87"/>
    <w:rsid w:val="009C7A3D"/>
    <w:rsid w:val="009F2B7C"/>
    <w:rsid w:val="009F5220"/>
    <w:rsid w:val="00A0766A"/>
    <w:rsid w:val="00A16ABE"/>
    <w:rsid w:val="00A16F7C"/>
    <w:rsid w:val="00A377E1"/>
    <w:rsid w:val="00A414A3"/>
    <w:rsid w:val="00A53B56"/>
    <w:rsid w:val="00A75468"/>
    <w:rsid w:val="00A8221D"/>
    <w:rsid w:val="00A9084E"/>
    <w:rsid w:val="00AB02D7"/>
    <w:rsid w:val="00AD5A3C"/>
    <w:rsid w:val="00AF5E11"/>
    <w:rsid w:val="00B63139"/>
    <w:rsid w:val="00BB28D8"/>
    <w:rsid w:val="00C14773"/>
    <w:rsid w:val="00C25BC6"/>
    <w:rsid w:val="00C26AF0"/>
    <w:rsid w:val="00C53A30"/>
    <w:rsid w:val="00C73942"/>
    <w:rsid w:val="00C75111"/>
    <w:rsid w:val="00C7674E"/>
    <w:rsid w:val="00C87F07"/>
    <w:rsid w:val="00C97881"/>
    <w:rsid w:val="00CA79E0"/>
    <w:rsid w:val="00CB7C90"/>
    <w:rsid w:val="00D239A7"/>
    <w:rsid w:val="00D26EBE"/>
    <w:rsid w:val="00D5065F"/>
    <w:rsid w:val="00D5124D"/>
    <w:rsid w:val="00D56A99"/>
    <w:rsid w:val="00D634A2"/>
    <w:rsid w:val="00D84816"/>
    <w:rsid w:val="00D94CBE"/>
    <w:rsid w:val="00D95348"/>
    <w:rsid w:val="00DA055F"/>
    <w:rsid w:val="00DA6E14"/>
    <w:rsid w:val="00DB049E"/>
    <w:rsid w:val="00DC79F1"/>
    <w:rsid w:val="00DE015D"/>
    <w:rsid w:val="00DE40CB"/>
    <w:rsid w:val="00E042BC"/>
    <w:rsid w:val="00E36539"/>
    <w:rsid w:val="00E443E9"/>
    <w:rsid w:val="00E44B8A"/>
    <w:rsid w:val="00E4756A"/>
    <w:rsid w:val="00E752A0"/>
    <w:rsid w:val="00EB0101"/>
    <w:rsid w:val="00EC43B4"/>
    <w:rsid w:val="00EF03B6"/>
    <w:rsid w:val="00F45AA0"/>
    <w:rsid w:val="00F6636B"/>
    <w:rsid w:val="00F82EEF"/>
    <w:rsid w:val="00F8559C"/>
    <w:rsid w:val="00FB5746"/>
    <w:rsid w:val="00FC2C17"/>
    <w:rsid w:val="00FD3FB1"/>
    <w:rsid w:val="00FD6175"/>
    <w:rsid w:val="00FF269A"/>
    <w:rsid w:val="00FF6E87"/>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1375D3"/>
  <w15:docId w15:val="{3945C155-2B14-43BF-ABA2-ADA1492A0F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B28D8"/>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link w:val="Heading2Char"/>
    <w:uiPriority w:val="9"/>
    <w:qFormat/>
    <w:rsid w:val="009B4117"/>
    <w:pPr>
      <w:spacing w:before="100" w:beforeAutospacing="1" w:after="100" w:afterAutospacing="1" w:line="240" w:lineRule="auto"/>
      <w:outlineLvl w:val="1"/>
    </w:pPr>
    <w:rPr>
      <w:rFonts w:ascii="Times New Roman" w:eastAsia="Times New Roman" w:hAnsi="Times New Roman" w:cs="Times New Roman"/>
      <w:b/>
      <w:bCs/>
      <w:sz w:val="36"/>
      <w:szCs w:val="36"/>
      <w:lang w:eastAsia="fr-F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7A55CF"/>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styleId="Hyperlink">
    <w:name w:val="Hyperlink"/>
    <w:basedOn w:val="DefaultParagraphFont"/>
    <w:uiPriority w:val="99"/>
    <w:unhideWhenUsed/>
    <w:rsid w:val="007A55CF"/>
    <w:rPr>
      <w:color w:val="0000FF"/>
      <w:u w:val="single"/>
    </w:rPr>
  </w:style>
  <w:style w:type="character" w:customStyle="1" w:styleId="romain">
    <w:name w:val="romain"/>
    <w:basedOn w:val="DefaultParagraphFont"/>
    <w:rsid w:val="007A55CF"/>
  </w:style>
  <w:style w:type="character" w:customStyle="1" w:styleId="texhtml">
    <w:name w:val="texhtml"/>
    <w:basedOn w:val="DefaultParagraphFont"/>
    <w:rsid w:val="007A55CF"/>
  </w:style>
  <w:style w:type="character" w:customStyle="1" w:styleId="mwe-math-mathml-inline">
    <w:name w:val="mwe-math-mathml-inline"/>
    <w:basedOn w:val="DefaultParagraphFont"/>
    <w:rsid w:val="007A55CF"/>
  </w:style>
  <w:style w:type="character" w:customStyle="1" w:styleId="Heading2Char">
    <w:name w:val="Heading 2 Char"/>
    <w:basedOn w:val="DefaultParagraphFont"/>
    <w:link w:val="Heading2"/>
    <w:uiPriority w:val="9"/>
    <w:rsid w:val="009B4117"/>
    <w:rPr>
      <w:rFonts w:ascii="Times New Roman" w:eastAsia="Times New Roman" w:hAnsi="Times New Roman" w:cs="Times New Roman"/>
      <w:b/>
      <w:bCs/>
      <w:sz w:val="36"/>
      <w:szCs w:val="36"/>
      <w:lang w:eastAsia="fr-FR"/>
    </w:rPr>
  </w:style>
  <w:style w:type="character" w:customStyle="1" w:styleId="mw-headline">
    <w:name w:val="mw-headline"/>
    <w:basedOn w:val="DefaultParagraphFont"/>
    <w:rsid w:val="009B4117"/>
  </w:style>
  <w:style w:type="character" w:customStyle="1" w:styleId="mw-editsection">
    <w:name w:val="mw-editsection"/>
    <w:basedOn w:val="DefaultParagraphFont"/>
    <w:rsid w:val="009B4117"/>
  </w:style>
  <w:style w:type="character" w:customStyle="1" w:styleId="mw-editsection-bracket">
    <w:name w:val="mw-editsection-bracket"/>
    <w:basedOn w:val="DefaultParagraphFont"/>
    <w:rsid w:val="009B4117"/>
  </w:style>
  <w:style w:type="character" w:customStyle="1" w:styleId="mw-editsection-divider">
    <w:name w:val="mw-editsection-divider"/>
    <w:basedOn w:val="DefaultParagraphFont"/>
    <w:rsid w:val="009B4117"/>
  </w:style>
  <w:style w:type="character" w:styleId="CommentReference">
    <w:name w:val="annotation reference"/>
    <w:basedOn w:val="DefaultParagraphFont"/>
    <w:uiPriority w:val="99"/>
    <w:semiHidden/>
    <w:unhideWhenUsed/>
    <w:rsid w:val="00907CE3"/>
    <w:rPr>
      <w:sz w:val="16"/>
      <w:szCs w:val="16"/>
    </w:rPr>
  </w:style>
  <w:style w:type="paragraph" w:styleId="CommentText">
    <w:name w:val="annotation text"/>
    <w:basedOn w:val="Normal"/>
    <w:link w:val="CommentTextChar"/>
    <w:uiPriority w:val="99"/>
    <w:semiHidden/>
    <w:unhideWhenUsed/>
    <w:rsid w:val="00907CE3"/>
    <w:pPr>
      <w:spacing w:line="240" w:lineRule="auto"/>
    </w:pPr>
    <w:rPr>
      <w:sz w:val="20"/>
      <w:szCs w:val="20"/>
    </w:rPr>
  </w:style>
  <w:style w:type="character" w:customStyle="1" w:styleId="CommentTextChar">
    <w:name w:val="Comment Text Char"/>
    <w:basedOn w:val="DefaultParagraphFont"/>
    <w:link w:val="CommentText"/>
    <w:uiPriority w:val="99"/>
    <w:semiHidden/>
    <w:rsid w:val="00907CE3"/>
    <w:rPr>
      <w:sz w:val="20"/>
      <w:szCs w:val="20"/>
    </w:rPr>
  </w:style>
  <w:style w:type="paragraph" w:styleId="CommentSubject">
    <w:name w:val="annotation subject"/>
    <w:basedOn w:val="CommentText"/>
    <w:next w:val="CommentText"/>
    <w:link w:val="CommentSubjectChar"/>
    <w:uiPriority w:val="99"/>
    <w:semiHidden/>
    <w:unhideWhenUsed/>
    <w:rsid w:val="00907CE3"/>
    <w:rPr>
      <w:b/>
      <w:bCs/>
    </w:rPr>
  </w:style>
  <w:style w:type="character" w:customStyle="1" w:styleId="CommentSubjectChar">
    <w:name w:val="Comment Subject Char"/>
    <w:basedOn w:val="CommentTextChar"/>
    <w:link w:val="CommentSubject"/>
    <w:uiPriority w:val="99"/>
    <w:semiHidden/>
    <w:rsid w:val="00907CE3"/>
    <w:rPr>
      <w:b/>
      <w:bCs/>
      <w:sz w:val="20"/>
      <w:szCs w:val="20"/>
    </w:rPr>
  </w:style>
  <w:style w:type="paragraph" w:styleId="BalloonText">
    <w:name w:val="Balloon Text"/>
    <w:basedOn w:val="Normal"/>
    <w:link w:val="BalloonTextChar"/>
    <w:uiPriority w:val="99"/>
    <w:semiHidden/>
    <w:unhideWhenUsed/>
    <w:rsid w:val="00907CE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07CE3"/>
    <w:rPr>
      <w:rFonts w:ascii="Tahoma" w:hAnsi="Tahoma" w:cs="Tahoma"/>
      <w:sz w:val="16"/>
      <w:szCs w:val="16"/>
    </w:rPr>
  </w:style>
  <w:style w:type="character" w:styleId="PlaceholderText">
    <w:name w:val="Placeholder Text"/>
    <w:basedOn w:val="DefaultParagraphFont"/>
    <w:uiPriority w:val="99"/>
    <w:semiHidden/>
    <w:rsid w:val="00896626"/>
    <w:rPr>
      <w:color w:val="808080"/>
    </w:rPr>
  </w:style>
  <w:style w:type="paragraph" w:styleId="ListParagraph">
    <w:name w:val="List Paragraph"/>
    <w:basedOn w:val="Normal"/>
    <w:uiPriority w:val="34"/>
    <w:qFormat/>
    <w:rsid w:val="00F82EEF"/>
    <w:pPr>
      <w:ind w:left="720"/>
      <w:contextualSpacing/>
    </w:pPr>
  </w:style>
  <w:style w:type="table" w:styleId="TableGrid">
    <w:name w:val="Table Grid"/>
    <w:basedOn w:val="TableNormal"/>
    <w:uiPriority w:val="59"/>
    <w:rsid w:val="00A0766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BB28D8"/>
    <w:pPr>
      <w:spacing w:after="0" w:line="240" w:lineRule="auto"/>
    </w:pPr>
  </w:style>
  <w:style w:type="character" w:customStyle="1" w:styleId="Heading1Char">
    <w:name w:val="Heading 1 Char"/>
    <w:basedOn w:val="DefaultParagraphFont"/>
    <w:link w:val="Heading1"/>
    <w:uiPriority w:val="9"/>
    <w:rsid w:val="00BB28D8"/>
    <w:rPr>
      <w:rFonts w:asciiTheme="majorHAnsi" w:eastAsiaTheme="majorEastAsia" w:hAnsiTheme="majorHAnsi" w:cstheme="majorBidi"/>
      <w:color w:val="365F91" w:themeColor="accent1" w:themeShade="BF"/>
      <w:sz w:val="32"/>
      <w:szCs w:val="32"/>
    </w:rPr>
  </w:style>
  <w:style w:type="paragraph" w:styleId="TOCHeading">
    <w:name w:val="TOC Heading"/>
    <w:basedOn w:val="Heading1"/>
    <w:next w:val="Normal"/>
    <w:uiPriority w:val="39"/>
    <w:unhideWhenUsed/>
    <w:qFormat/>
    <w:rsid w:val="00BB28D8"/>
    <w:pPr>
      <w:spacing w:line="259" w:lineRule="auto"/>
      <w:outlineLvl w:val="9"/>
    </w:pPr>
    <w:rPr>
      <w:lang w:val="en-US"/>
    </w:rPr>
  </w:style>
  <w:style w:type="paragraph" w:styleId="TOC1">
    <w:name w:val="toc 1"/>
    <w:basedOn w:val="Normal"/>
    <w:next w:val="Normal"/>
    <w:autoRedefine/>
    <w:uiPriority w:val="39"/>
    <w:unhideWhenUsed/>
    <w:rsid w:val="005531FC"/>
    <w:pPr>
      <w:spacing w:after="1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1486649">
      <w:bodyDiv w:val="1"/>
      <w:marLeft w:val="0"/>
      <w:marRight w:val="0"/>
      <w:marTop w:val="0"/>
      <w:marBottom w:val="0"/>
      <w:divBdr>
        <w:top w:val="none" w:sz="0" w:space="0" w:color="auto"/>
        <w:left w:val="none" w:sz="0" w:space="0" w:color="auto"/>
        <w:bottom w:val="none" w:sz="0" w:space="0" w:color="auto"/>
        <w:right w:val="none" w:sz="0" w:space="0" w:color="auto"/>
      </w:divBdr>
    </w:div>
    <w:div w:id="579099676">
      <w:bodyDiv w:val="1"/>
      <w:marLeft w:val="0"/>
      <w:marRight w:val="0"/>
      <w:marTop w:val="0"/>
      <w:marBottom w:val="0"/>
      <w:divBdr>
        <w:top w:val="none" w:sz="0" w:space="0" w:color="auto"/>
        <w:left w:val="none" w:sz="0" w:space="0" w:color="auto"/>
        <w:bottom w:val="none" w:sz="0" w:space="0" w:color="auto"/>
        <w:right w:val="none" w:sz="0" w:space="0" w:color="auto"/>
      </w:divBdr>
    </w:div>
    <w:div w:id="990329122">
      <w:bodyDiv w:val="1"/>
      <w:marLeft w:val="0"/>
      <w:marRight w:val="0"/>
      <w:marTop w:val="0"/>
      <w:marBottom w:val="0"/>
      <w:divBdr>
        <w:top w:val="none" w:sz="0" w:space="0" w:color="auto"/>
        <w:left w:val="none" w:sz="0" w:space="0" w:color="auto"/>
        <w:bottom w:val="none" w:sz="0" w:space="0" w:color="auto"/>
        <w:right w:val="none" w:sz="0" w:space="0" w:color="auto"/>
      </w:divBdr>
    </w:div>
    <w:div w:id="1206721704">
      <w:bodyDiv w:val="1"/>
      <w:marLeft w:val="0"/>
      <w:marRight w:val="0"/>
      <w:marTop w:val="0"/>
      <w:marBottom w:val="0"/>
      <w:divBdr>
        <w:top w:val="none" w:sz="0" w:space="0" w:color="auto"/>
        <w:left w:val="none" w:sz="0" w:space="0" w:color="auto"/>
        <w:bottom w:val="none" w:sz="0" w:space="0" w:color="auto"/>
        <w:right w:val="none" w:sz="0" w:space="0" w:color="auto"/>
      </w:divBdr>
    </w:div>
    <w:div w:id="18477439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fr.wikipedia.org/wiki/Logarithme" TargetMode="External"/><Relationship Id="rId18" Type="http://schemas.openxmlformats.org/officeDocument/2006/relationships/hyperlink" Target="https://fr.wikipedia.org/wiki/Fonction_exponentielle" TargetMode="External"/><Relationship Id="rId26" Type="http://schemas.openxmlformats.org/officeDocument/2006/relationships/hyperlink" Target="https://fr.wikipedia.org/wiki/Puissance_d%27un_nombre" TargetMode="External"/><Relationship Id="rId39" Type="http://schemas.openxmlformats.org/officeDocument/2006/relationships/image" Target="media/image5.png"/><Relationship Id="rId21" Type="http://schemas.openxmlformats.org/officeDocument/2006/relationships/hyperlink" Target="https://fr.wikipedia.org/wiki/Informatique_th%C3%A9orique" TargetMode="External"/><Relationship Id="rId34" Type="http://schemas.openxmlformats.org/officeDocument/2006/relationships/hyperlink" Target="https://fr.wikipedia.org/wiki/Composition_de_fonctions" TargetMode="External"/><Relationship Id="rId42" Type="http://schemas.openxmlformats.org/officeDocument/2006/relationships/image" Target="media/image8.png"/><Relationship Id="rId47" Type="http://schemas.openxmlformats.org/officeDocument/2006/relationships/image" Target="media/image13.png"/><Relationship Id="rId50" Type="http://schemas.openxmlformats.org/officeDocument/2006/relationships/image" Target="media/image16.png"/><Relationship Id="rId55" Type="http://schemas.openxmlformats.org/officeDocument/2006/relationships/image" Target="media/image21.png"/><Relationship Id="rId7" Type="http://schemas.openxmlformats.org/officeDocument/2006/relationships/hyperlink" Target="https://fr.wikipedia.org/wiki/Puissance_d%27un_nombre" TargetMode="External"/><Relationship Id="rId2" Type="http://schemas.openxmlformats.org/officeDocument/2006/relationships/numbering" Target="numbering.xml"/><Relationship Id="rId16" Type="http://schemas.openxmlformats.org/officeDocument/2006/relationships/hyperlink" Target="https://fr.wikipedia.org/wiki/Primitive" TargetMode="External"/><Relationship Id="rId29" Type="http://schemas.openxmlformats.org/officeDocument/2006/relationships/hyperlink" Target="https://fr.wikipedia.org/wiki/Fonction_nulle" TargetMode="External"/><Relationship Id="rId11" Type="http://schemas.openxmlformats.org/officeDocument/2006/relationships/hyperlink" Target="https://fr.wikipedia.org/wiki/Calcul_num%C3%A9rique" TargetMode="External"/><Relationship Id="rId24" Type="http://schemas.openxmlformats.org/officeDocument/2006/relationships/hyperlink" Target="https://fr.wikipedia.org/wiki/Division" TargetMode="External"/><Relationship Id="rId32" Type="http://schemas.openxmlformats.org/officeDocument/2006/relationships/hyperlink" Target="https://fr.wikipedia.org/wiki/Bijection_r%C3%A9ciproque" TargetMode="External"/><Relationship Id="rId37" Type="http://schemas.openxmlformats.org/officeDocument/2006/relationships/image" Target="media/image3.png"/><Relationship Id="rId40" Type="http://schemas.openxmlformats.org/officeDocument/2006/relationships/image" Target="media/image6.png"/><Relationship Id="rId45" Type="http://schemas.openxmlformats.org/officeDocument/2006/relationships/image" Target="media/image11.png"/><Relationship Id="rId53" Type="http://schemas.openxmlformats.org/officeDocument/2006/relationships/image" Target="media/image19.png"/><Relationship Id="rId58" Type="http://schemas.openxmlformats.org/officeDocument/2006/relationships/image" Target="media/image24.png"/><Relationship Id="rId5" Type="http://schemas.openxmlformats.org/officeDocument/2006/relationships/webSettings" Target="webSettings.xml"/><Relationship Id="rId61" Type="http://schemas.microsoft.com/office/2011/relationships/people" Target="people.xml"/><Relationship Id="rId19" Type="http://schemas.openxmlformats.org/officeDocument/2006/relationships/hyperlink" Target="https://fr.wikipedia.org/wiki/Logarithme" TargetMode="External"/><Relationship Id="rId14" Type="http://schemas.openxmlformats.org/officeDocument/2006/relationships/hyperlink" Target="https://fr.wikipedia.org/wiki/E_(nombre)" TargetMode="External"/><Relationship Id="rId22" Type="http://schemas.openxmlformats.org/officeDocument/2006/relationships/hyperlink" Target="https://fr.wikipedia.org/wiki/Multiplication" TargetMode="External"/><Relationship Id="rId27" Type="http://schemas.openxmlformats.org/officeDocument/2006/relationships/hyperlink" Target="https://fr.wikipedia.org/wiki/Morphisme_de_groupes" TargetMode="External"/><Relationship Id="rId30" Type="http://schemas.openxmlformats.org/officeDocument/2006/relationships/hyperlink" Target="https://fr.wikipedia.org/wiki/%C3%89quation_fonctionnelle" TargetMode="External"/><Relationship Id="rId35" Type="http://schemas.openxmlformats.org/officeDocument/2006/relationships/image" Target="media/image1.png"/><Relationship Id="rId43" Type="http://schemas.openxmlformats.org/officeDocument/2006/relationships/image" Target="media/image9.png"/><Relationship Id="rId48" Type="http://schemas.openxmlformats.org/officeDocument/2006/relationships/image" Target="media/image14.png"/><Relationship Id="rId56" Type="http://schemas.openxmlformats.org/officeDocument/2006/relationships/image" Target="media/image22.png"/><Relationship Id="rId8" Type="http://schemas.openxmlformats.org/officeDocument/2006/relationships/hyperlink" Target="https://fr.wikipedia.org/wiki/John_Napier" TargetMode="External"/><Relationship Id="rId51" Type="http://schemas.openxmlformats.org/officeDocument/2006/relationships/image" Target="media/image17.png"/><Relationship Id="rId3" Type="http://schemas.openxmlformats.org/officeDocument/2006/relationships/styles" Target="styles.xml"/><Relationship Id="rId12" Type="http://schemas.openxmlformats.org/officeDocument/2006/relationships/hyperlink" Target="https://fr.wikipedia.org/wiki/Calculatrice" TargetMode="External"/><Relationship Id="rId17" Type="http://schemas.openxmlformats.org/officeDocument/2006/relationships/hyperlink" Target="https://fr.wikipedia.org/wiki/Fonction_r%C3%A9ciproque" TargetMode="External"/><Relationship Id="rId25" Type="http://schemas.openxmlformats.org/officeDocument/2006/relationships/hyperlink" Target="https://fr.wikipedia.org/wiki/Soustraction" TargetMode="External"/><Relationship Id="rId33" Type="http://schemas.openxmlformats.org/officeDocument/2006/relationships/hyperlink" Target="https://fr.wikipedia.org/wiki/Logarithme" TargetMode="External"/><Relationship Id="rId38" Type="http://schemas.openxmlformats.org/officeDocument/2006/relationships/image" Target="media/image4.png"/><Relationship Id="rId46" Type="http://schemas.openxmlformats.org/officeDocument/2006/relationships/image" Target="media/image12.png"/><Relationship Id="rId59" Type="http://schemas.openxmlformats.org/officeDocument/2006/relationships/image" Target="media/image25.png"/><Relationship Id="rId20" Type="http://schemas.openxmlformats.org/officeDocument/2006/relationships/hyperlink" Target="https://fr.wikipedia.org/wiki/Logarithme" TargetMode="External"/><Relationship Id="rId41" Type="http://schemas.openxmlformats.org/officeDocument/2006/relationships/image" Target="media/image7.png"/><Relationship Id="rId54" Type="http://schemas.openxmlformats.org/officeDocument/2006/relationships/image" Target="media/image20.png"/><Relationship Id="rId62"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hyperlink" Target="https://fr.wikipedia.org/wiki/Nombre_r%C3%A9el" TargetMode="External"/><Relationship Id="rId15" Type="http://schemas.openxmlformats.org/officeDocument/2006/relationships/hyperlink" Target="https://fr.wikipedia.org/wiki/Analyse_math%C3%A9matique" TargetMode="External"/><Relationship Id="rId23" Type="http://schemas.openxmlformats.org/officeDocument/2006/relationships/hyperlink" Target="https://fr.wikipedia.org/wiki/Addition" TargetMode="External"/><Relationship Id="rId28" Type="http://schemas.openxmlformats.org/officeDocument/2006/relationships/hyperlink" Target="https://fr.wikipedia.org/wiki/Continuit%C3%A9_(math%C3%A9matiques)" TargetMode="External"/><Relationship Id="rId36" Type="http://schemas.openxmlformats.org/officeDocument/2006/relationships/image" Target="media/image2.png"/><Relationship Id="rId49" Type="http://schemas.openxmlformats.org/officeDocument/2006/relationships/image" Target="media/image15.png"/><Relationship Id="rId57" Type="http://schemas.openxmlformats.org/officeDocument/2006/relationships/image" Target="media/image23.png"/><Relationship Id="rId10" Type="http://schemas.openxmlformats.org/officeDocument/2006/relationships/hyperlink" Target="https://fr.wikipedia.org/wiki/R%C3%A8gle_%C3%A0_calcul" TargetMode="External"/><Relationship Id="rId31" Type="http://schemas.openxmlformats.org/officeDocument/2006/relationships/hyperlink" Target="https://fr.wikipedia.org/wiki/Bijection" TargetMode="External"/><Relationship Id="rId44" Type="http://schemas.openxmlformats.org/officeDocument/2006/relationships/image" Target="media/image10.png"/><Relationship Id="rId52" Type="http://schemas.openxmlformats.org/officeDocument/2006/relationships/image" Target="media/image18.png"/><Relationship Id="rId6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fr.wikipedia.org/wiki/Table_de_logarithmes"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E20B922-A124-41A4-A901-90078DCBB07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19</Pages>
  <Words>3051</Words>
  <Characters>17392</Characters>
  <Application>Microsoft Office Word</Application>
  <DocSecurity>0</DocSecurity>
  <Lines>144</Lines>
  <Paragraphs>40</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
      <vt:lpstr/>
    </vt:vector>
  </TitlesOfParts>
  <Company/>
  <LinksUpToDate>false</LinksUpToDate>
  <CharactersWithSpaces>20403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ACMAD NIGER</cp:lastModifiedBy>
  <cp:revision>2</cp:revision>
  <dcterms:created xsi:type="dcterms:W3CDTF">2021-12-10T09:57:00Z</dcterms:created>
  <dcterms:modified xsi:type="dcterms:W3CDTF">2021-12-10T09:57:00Z</dcterms:modified>
</cp:coreProperties>
</file>